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960C1">
      <w:pPr>
        <w:pStyle w:val="2"/>
        <w:widowControl/>
        <w:shd w:val="clear" w:color="auto" w:fill="FFFFFF"/>
        <w:spacing w:beforeAutospacing="0" w:afterAutospacing="0" w:line="600" w:lineRule="exact"/>
        <w:jc w:val="center"/>
        <w:rPr>
          <w:rFonts w:hint="default" w:ascii="方正小标宋_GBK" w:hAnsi="方正小标宋_GBK" w:eastAsia="方正小标宋_GBK" w:cs="方正小标宋_GBK"/>
          <w:b w:val="0"/>
          <w:bCs/>
          <w:color w:val="333333"/>
          <w:sz w:val="44"/>
          <w:szCs w:val="44"/>
          <w:shd w:val="clear" w:color="auto" w:fill="FFFFFF"/>
        </w:rPr>
      </w:pPr>
      <w:bookmarkStart w:id="1" w:name="_GoBack"/>
      <w:bookmarkEnd w:id="1"/>
      <w:r>
        <w:rPr>
          <w:rFonts w:ascii="方正小标宋_GBK" w:hAnsi="方正小标宋_GBK" w:eastAsia="方正小标宋_GBK" w:cs="方正小标宋_GBK"/>
          <w:b w:val="0"/>
          <w:bCs/>
          <w:color w:val="333333"/>
          <w:sz w:val="44"/>
          <w:szCs w:val="44"/>
          <w:shd w:val="clear" w:color="auto" w:fill="FFFFFF"/>
        </w:rPr>
        <w:t>中国科学院大学2024-2025学年</w:t>
      </w:r>
    </w:p>
    <w:p w14:paraId="459FDF05">
      <w:pPr>
        <w:pStyle w:val="2"/>
        <w:widowControl/>
        <w:shd w:val="clear" w:color="auto" w:fill="FFFFFF"/>
        <w:spacing w:beforeAutospacing="0" w:afterAutospacing="0" w:line="600" w:lineRule="exact"/>
        <w:jc w:val="center"/>
        <w:rPr>
          <w:rFonts w:hint="default" w:ascii="方正小标宋_GBK" w:hAnsi="方正小标宋_GBK" w:eastAsia="方正小标宋_GBK" w:cs="方正小标宋_GBK"/>
          <w:b w:val="0"/>
          <w:bCs/>
          <w:color w:val="333333"/>
          <w:sz w:val="44"/>
          <w:szCs w:val="44"/>
          <w:shd w:val="clear" w:color="auto" w:fill="FFFFFF"/>
        </w:rPr>
      </w:pPr>
      <w:r>
        <w:rPr>
          <w:rFonts w:ascii="方正小标宋_GBK" w:hAnsi="方正小标宋_GBK" w:eastAsia="方正小标宋_GBK" w:cs="方正小标宋_GBK"/>
          <w:b w:val="0"/>
          <w:bCs/>
          <w:color w:val="333333"/>
          <w:sz w:val="44"/>
          <w:szCs w:val="44"/>
          <w:shd w:val="clear" w:color="auto" w:fill="FFFFFF"/>
        </w:rPr>
        <w:t>信息公开年度报告</w:t>
      </w:r>
    </w:p>
    <w:p w14:paraId="5216B249"/>
    <w:p w14:paraId="5EFF002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本报告根据《高等学校信息公开办法》</w:t>
      </w:r>
      <w:r>
        <w:rPr>
          <w:rFonts w:hint="eastAsia" w:ascii="仿宋_GB2312" w:hAnsi="仿宋_GB2312" w:eastAsia="仿宋_GB2312" w:cs="仿宋_GB2312"/>
          <w:color w:val="171620"/>
          <w:sz w:val="32"/>
          <w:szCs w:val="32"/>
          <w:lang w:val="en-US" w:eastAsia="zh-CN"/>
        </w:rPr>
        <w:t>以及教育部关于</w:t>
      </w:r>
      <w:r>
        <w:rPr>
          <w:rFonts w:ascii="Times New Roman" w:hAnsi="Times New Roman" w:eastAsia="仿宋_GB2312" w:cs="Times New Roman"/>
          <w:color w:val="171620"/>
          <w:sz w:val="32"/>
          <w:szCs w:val="32"/>
        </w:rPr>
        <w:t>高校信息公开年度报告工作的</w:t>
      </w:r>
      <w:r>
        <w:rPr>
          <w:rFonts w:hint="eastAsia" w:ascii="仿宋_GB2312" w:hAnsi="仿宋_GB2312" w:eastAsia="仿宋_GB2312" w:cs="仿宋_GB2312"/>
          <w:sz w:val="32"/>
          <w:szCs w:val="32"/>
        </w:rPr>
        <w:t>要求，结合中国科学院大学</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学年信息公开实际情况编制。</w:t>
      </w:r>
    </w:p>
    <w:p w14:paraId="70A79195">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报告内容包括概述、主动公开情况、依申请公开和不予公开情况、对信息公开的评议情况、因学校信息公开工作受到举报、复议、诉讼的情况，信息公开工作的主要问题和改进措施</w:t>
      </w:r>
      <w:r>
        <w:rPr>
          <w:rFonts w:ascii="仿宋_GB2312" w:hAnsi="宋体" w:eastAsia="仿宋_GB2312" w:cs="仿宋_GB2312"/>
          <w:sz w:val="32"/>
          <w:szCs w:val="32"/>
          <w:shd w:val="clear" w:color="auto" w:fill="FFFFFF"/>
        </w:rPr>
        <w:t>，</w:t>
      </w:r>
      <w:r>
        <w:rPr>
          <w:rFonts w:hint="eastAsia" w:ascii="仿宋_GB2312" w:hAnsi="仿宋_GB2312" w:eastAsia="仿宋_GB2312" w:cs="仿宋_GB2312"/>
          <w:sz w:val="32"/>
          <w:szCs w:val="32"/>
        </w:rPr>
        <w:t>以及信息公开事项清单共</w:t>
      </w:r>
      <w:r>
        <w:rPr>
          <w:rFonts w:ascii="Times New Roman" w:hAnsi="Times New Roman" w:eastAsia="仿宋_GB2312" w:cs="Times New Roman"/>
          <w:sz w:val="32"/>
          <w:szCs w:val="32"/>
        </w:rPr>
        <w:t>7</w:t>
      </w:r>
      <w:r>
        <w:rPr>
          <w:rFonts w:hint="eastAsia" w:ascii="仿宋_GB2312" w:hAnsi="仿宋_GB2312" w:eastAsia="仿宋_GB2312" w:cs="仿宋_GB2312"/>
          <w:sz w:val="32"/>
          <w:szCs w:val="32"/>
        </w:rPr>
        <w:t>个部分。本年度报告中统计数据的时间为</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年9月1日至202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年8月31日。</w:t>
      </w:r>
    </w:p>
    <w:p w14:paraId="4AB6549E">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如对本报告有任何疑问，请联系中国科学院大学信息公开办公室（电话：010-69671029，邮箱：</w:t>
      </w:r>
      <w:r>
        <w:fldChar w:fldCharType="begin"/>
      </w:r>
      <w:r>
        <w:instrText xml:space="preserve"> HYPERLINK "mailto:xxgk@ucas.ac.cn" </w:instrText>
      </w:r>
      <w:r>
        <w:fldChar w:fldCharType="separate"/>
      </w:r>
      <w:r>
        <w:rPr>
          <w:rStyle w:val="13"/>
          <w:rFonts w:ascii="Times New Roman" w:hAnsi="Times New Roman" w:eastAsia="仿宋_GB2312" w:cs="Times New Roman"/>
          <w:color w:val="auto"/>
          <w:sz w:val="32"/>
          <w:szCs w:val="32"/>
          <w:u w:val="none"/>
        </w:rPr>
        <w:t>xxgk@ucas.ac.cn</w:t>
      </w:r>
      <w:r>
        <w:rPr>
          <w:rStyle w:val="13"/>
          <w:rFonts w:ascii="Times New Roman" w:hAnsi="Times New Roman" w:eastAsia="仿宋_GB2312" w:cs="Times New Roman"/>
          <w:color w:val="auto"/>
          <w:sz w:val="32"/>
          <w:szCs w:val="32"/>
          <w:u w:val="none"/>
        </w:rPr>
        <w:fldChar w:fldCharType="end"/>
      </w:r>
      <w:r>
        <w:rPr>
          <w:rFonts w:hint="eastAsia" w:ascii="仿宋_GB2312" w:hAnsi="仿宋_GB2312" w:eastAsia="仿宋_GB2312" w:cs="仿宋_GB2312"/>
          <w:sz w:val="32"/>
          <w:szCs w:val="32"/>
        </w:rPr>
        <w:t>）。</w:t>
      </w:r>
    </w:p>
    <w:p w14:paraId="4EB45C48">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一、概述</w:t>
      </w:r>
    </w:p>
    <w:p w14:paraId="4845C98B">
      <w:pPr>
        <w:ind w:firstLine="640" w:firstLineChars="200"/>
        <w:jc w:val="left"/>
        <w:rPr>
          <w:rFonts w:ascii="仿宋_GB2312" w:hAnsi="仿宋_GB2312" w:eastAsia="仿宋_GB2312" w:cs="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学年，中国科学院大学（以下简称学校）以习近平新时代中国特色社会主义思想为指导，深入学习贯彻党的二十大和二十届二中、三中全会精神，持续贯彻落实全国教育大会精神，贯彻《中华人民共和国政府信息公开条例》《中共中央办公厅 国务院办公厅关于全面推进政务公开工作的意见》和《教育部办公厅关于全面推进政务公开工作的实施意见》，严格按照《高等学校信息公开办法》和《教育部关于公布〈高等学校信息公开事项清单〉的通知》要求，坚持“以公开为常态、不公开为例外”的原则，严格执行《中国科学院大学信息公开管理办法》，发挥信息公开作用，不断提高学校信息公开工作的质量水平。</w:t>
      </w:r>
    </w:p>
    <w:p w14:paraId="63DE3A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通过主动公开、依申请公开等方式，依法依规履行信息公开职责，完善信息公开工作流程，及时记录和反馈信息公开情况。及时回应社会关切，依法依规答复信息公开申请，不断提高办学治校透明度。注重信息安全，严格区分主动公开、依申请公开和不予公开三类信息，严格落实保密审查制度，确保信息公开合法合规、及时有效。持续实施学校公文公开属性的区分认定机制，在严守保密管理规定的基础上，保证学校重大决策实施过程中师生员工的知情权、参与权、表达权和监督权。</w:t>
      </w:r>
    </w:p>
    <w:p w14:paraId="29B6116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学校持续依托校园主页、协同办公平台等传统互联网载体，推进信息公开，强化公众监督。</w:t>
      </w:r>
      <w:r>
        <w:rPr>
          <w:rFonts w:ascii="仿宋_GB2312" w:hAnsi="仿宋_GB2312" w:eastAsia="仿宋_GB2312"/>
          <w:color w:val="000000"/>
          <w:sz w:val="32"/>
        </w:rPr>
        <w:t>创新运用微信、微博、</w:t>
      </w:r>
      <w:r>
        <w:rPr>
          <w:rFonts w:hint="eastAsia" w:ascii="仿宋_GB2312" w:hAnsi="仿宋_GB2312" w:eastAsia="仿宋_GB2312"/>
          <w:color w:val="000000"/>
          <w:sz w:val="32"/>
        </w:rPr>
        <w:t>小红书</w:t>
      </w:r>
      <w:r>
        <w:rPr>
          <w:rFonts w:ascii="仿宋_GB2312" w:hAnsi="仿宋_GB2312" w:eastAsia="仿宋_GB2312"/>
          <w:color w:val="000000"/>
          <w:sz w:val="32"/>
        </w:rPr>
        <w:t>等各类移动终端平台融媒体矩阵</w:t>
      </w:r>
      <w:r>
        <w:rPr>
          <w:rFonts w:hint="eastAsia" w:ascii="仿宋_GB2312" w:hAnsi="仿宋_GB2312" w:eastAsia="仿宋_GB2312" w:cs="仿宋_GB2312"/>
          <w:sz w:val="32"/>
          <w:szCs w:val="32"/>
        </w:rPr>
        <w:t>发布信息，强化信息推送、舆情管控，切实做到及时公开、迅速回复</w:t>
      </w:r>
      <w:r>
        <w:rPr>
          <w:rFonts w:ascii="仿宋_GB2312" w:hAnsi="仿宋_GB2312" w:eastAsia="仿宋_GB2312"/>
          <w:color w:val="000000"/>
          <w:sz w:val="32"/>
        </w:rPr>
        <w:t>，发现和解决信息公开工作中存在的问题，进一步提升信息公开工作的质量和水平。</w:t>
      </w:r>
    </w:p>
    <w:p w14:paraId="087879BA">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二、主动公开情况</w:t>
      </w:r>
    </w:p>
    <w:p w14:paraId="306F34DC">
      <w:pPr>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（一）信息公开渠道</w:t>
      </w:r>
    </w:p>
    <w:p w14:paraId="3C054808">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 信息公开专栏是学校信息公开的主要渠道。通过校园网主页信息公开专栏，及时主动向师生员工和社会公众公开《中国科学院大学信息公开指南》和《中国科学院大学信息公开实施办法》，以及其他信息公开事项。</w:t>
      </w:r>
    </w:p>
    <w:p w14:paraId="55D71D38">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信息公开栏目网址为</w:t>
      </w:r>
      <w:r>
        <w:fldChar w:fldCharType="begin"/>
      </w:r>
      <w:r>
        <w:instrText xml:space="preserve"> HYPERLINK "https://www.ucas.ac.cn/xxgk1/index.htm" </w:instrText>
      </w:r>
      <w:r>
        <w:fldChar w:fldCharType="separate"/>
      </w:r>
      <w:r>
        <w:rPr>
          <w:rStyle w:val="13"/>
          <w:rFonts w:ascii="Times New Roman" w:hAnsi="Times New Roman" w:eastAsia="仿宋_GB2312" w:cs="Times New Roman"/>
          <w:color w:val="auto"/>
          <w:sz w:val="32"/>
          <w:szCs w:val="32"/>
          <w:u w:val="none"/>
        </w:rPr>
        <w:t>https://www.ucas.ac.cn/xxgk1/index.htm</w:t>
      </w:r>
      <w:r>
        <w:rPr>
          <w:rStyle w:val="13"/>
          <w:rFonts w:ascii="Times New Roman" w:hAnsi="Times New Roman" w:eastAsia="仿宋_GB2312" w:cs="Times New Roman"/>
          <w:color w:val="auto"/>
          <w:sz w:val="32"/>
          <w:szCs w:val="32"/>
          <w:u w:val="none"/>
        </w:rPr>
        <w:fldChar w:fldCharType="end"/>
      </w:r>
      <w:r>
        <w:rPr>
          <w:rFonts w:ascii="Times New Roman" w:hAnsi="Times New Roman" w:eastAsia="仿宋_GB2312" w:cs="Times New Roman"/>
          <w:sz w:val="32"/>
          <w:szCs w:val="32"/>
        </w:rPr>
        <w:t>。</w:t>
      </w:r>
    </w:p>
    <w:p w14:paraId="63BD091F">
      <w:pPr>
        <w:wordWrap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 信息公开专用邮箱（</w:t>
      </w:r>
      <w:r>
        <w:rPr>
          <w:rFonts w:ascii="Times New Roman" w:hAnsi="Times New Roman" w:eastAsia="仿宋_GB2312" w:cs="Times New Roman"/>
          <w:sz w:val="32"/>
          <w:szCs w:val="32"/>
        </w:rPr>
        <w:t>xxgk@ucas.ac.cn</w:t>
      </w:r>
      <w:r>
        <w:rPr>
          <w:rFonts w:hint="eastAsia" w:ascii="仿宋_GB2312" w:hAnsi="仿宋_GB2312" w:eastAsia="仿宋_GB2312" w:cs="仿宋_GB2312"/>
          <w:sz w:val="32"/>
          <w:szCs w:val="32"/>
        </w:rPr>
        <w:t>）和信息公开办公室电话（</w:t>
      </w:r>
      <w:r>
        <w:rPr>
          <w:rFonts w:ascii="Times New Roman" w:hAnsi="Times New Roman" w:eastAsia="仿宋_GB2312" w:cs="Times New Roman"/>
          <w:sz w:val="32"/>
          <w:szCs w:val="32"/>
        </w:rPr>
        <w:t>010-69671029</w:t>
      </w:r>
      <w:r>
        <w:rPr>
          <w:rFonts w:hint="eastAsia" w:ascii="仿宋_GB2312" w:hAnsi="仿宋_GB2312" w:eastAsia="仿宋_GB2312" w:cs="仿宋_GB2312"/>
          <w:sz w:val="32"/>
          <w:szCs w:val="32"/>
        </w:rPr>
        <w:t>）为信息公开提供咨询。</w:t>
      </w:r>
    </w:p>
    <w:p w14:paraId="24BBB004">
      <w:pPr>
        <w:wordWrap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 “校长信箱”栏目是为社会公众及在校师生员工与学校联系沟通的重要纽带。</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学年，“校长信箱”收到有效来信共计</w:t>
      </w:r>
      <w:r>
        <w:rPr>
          <w:rFonts w:hint="eastAsia" w:ascii="Times New Roman" w:hAnsi="Times New Roman" w:eastAsia="仿宋_GB2312" w:cs="Times New Roman"/>
          <w:sz w:val="32"/>
          <w:szCs w:val="32"/>
        </w:rPr>
        <w:t>328</w:t>
      </w:r>
      <w:r>
        <w:rPr>
          <w:rFonts w:hint="eastAsia" w:ascii="仿宋_GB2312" w:hAnsi="仿宋_GB2312" w:eastAsia="仿宋_GB2312" w:cs="仿宋_GB2312"/>
          <w:sz w:val="32"/>
          <w:szCs w:val="32"/>
        </w:rPr>
        <w:t>封，内容涵盖学生事务、后勤保障、教学培养、招生咨询、校园网络等方面，已全部完成流转处理。</w:t>
      </w:r>
    </w:p>
    <w:p w14:paraId="17F9BC3C">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“校长信箱”栏目网址为</w:t>
      </w:r>
      <w:r>
        <w:rPr>
          <w:rFonts w:ascii="Times New Roman" w:hAnsi="Times New Roman" w:cs="Times New Roman"/>
          <w:sz w:val="32"/>
          <w:szCs w:val="32"/>
        </w:rPr>
        <w:t>https://xzxx.ucas.ac.cn/</w:t>
      </w:r>
      <w:r>
        <w:rPr>
          <w:rFonts w:hint="eastAsia" w:ascii="仿宋_GB2312" w:hAnsi="仿宋_GB2312" w:eastAsia="仿宋_GB2312" w:cs="仿宋_GB2312"/>
          <w:sz w:val="32"/>
          <w:szCs w:val="32"/>
        </w:rPr>
        <w:t>。</w:t>
      </w:r>
    </w:p>
    <w:p w14:paraId="2085D60F">
      <w:pPr>
        <w:wordWrap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 校内协同办公平台主要发布最新公文、各项规章制度、通知公告等相关信息，属于校内师生员工获取信息的直接渠道。</w:t>
      </w:r>
    </w:p>
    <w:p w14:paraId="2ABAC455">
      <w:pPr>
        <w:wordWrap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 官方微信公众平台是学校信息公开的重要窗口。</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学年，学校官方微信公众号发布图文报道共计</w:t>
      </w:r>
      <w:r>
        <w:rPr>
          <w:rFonts w:hint="eastAsia" w:ascii="Times New Roman" w:hAnsi="Times New Roman" w:eastAsia="仿宋_GB2312" w:cs="Times New Roman"/>
          <w:sz w:val="32"/>
          <w:szCs w:val="32"/>
        </w:rPr>
        <w:t>378</w:t>
      </w:r>
      <w:r>
        <w:rPr>
          <w:rFonts w:hint="eastAsia" w:ascii="仿宋_GB2312" w:hAnsi="仿宋_GB2312" w:eastAsia="仿宋_GB2312" w:cs="仿宋_GB2312"/>
          <w:sz w:val="32"/>
          <w:szCs w:val="32"/>
        </w:rPr>
        <w:t>篇，涉及科研动态、情调国科大、国科大青年、国科大师者等</w:t>
      </w:r>
      <w:r>
        <w:rPr>
          <w:rFonts w:hint="eastAsia" w:ascii="Times New Roman" w:hAnsi="Times New Roman" w:eastAsia="仿宋_GB2312" w:cs="Times New Roman"/>
          <w:sz w:val="32"/>
          <w:szCs w:val="32"/>
        </w:rPr>
        <w:t>18</w:t>
      </w:r>
      <w:r>
        <w:rPr>
          <w:rFonts w:hint="eastAsia" w:ascii="仿宋_GB2312" w:hAnsi="仿宋_GB2312" w:eastAsia="仿宋_GB2312" w:cs="仿宋_GB2312"/>
          <w:sz w:val="32"/>
          <w:szCs w:val="32"/>
        </w:rPr>
        <w:t>个常规和特色栏目。为方便日常工作、加快信息传播、做好学术交流，部分学院、部门开通了专属微信公众订阅号/服务号，全年登记备案账号共计</w:t>
      </w:r>
      <w:r>
        <w:rPr>
          <w:rFonts w:hint="eastAsia" w:ascii="Times New Roman" w:hAnsi="Times New Roman" w:eastAsia="仿宋_GB2312" w:cs="Times New Roman"/>
          <w:sz w:val="32"/>
          <w:szCs w:val="32"/>
        </w:rPr>
        <w:t>144</w:t>
      </w:r>
      <w:r>
        <w:rPr>
          <w:rFonts w:hint="eastAsia" w:ascii="仿宋_GB2312" w:hAnsi="仿宋_GB2312" w:eastAsia="仿宋_GB2312" w:cs="仿宋_GB2312"/>
          <w:sz w:val="32"/>
          <w:szCs w:val="32"/>
        </w:rPr>
        <w:t>个。</w:t>
      </w:r>
    </w:p>
    <w:p w14:paraId="593AE581">
      <w:pPr>
        <w:wordWrap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6</w:t>
      </w:r>
      <w:r>
        <w:rPr>
          <w:rFonts w:hint="eastAsia" w:ascii="仿宋_GB2312" w:hAnsi="仿宋_GB2312" w:eastAsia="仿宋_GB2312" w:cs="仿宋_GB2312"/>
          <w:sz w:val="32"/>
          <w:szCs w:val="32"/>
        </w:rPr>
        <w:t>. 新媒体传播平台是学校信息发布的新方式。截至</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年8月</w:t>
      </w:r>
      <w:r>
        <w:rPr>
          <w:rFonts w:hint="eastAsia" w:ascii="仿宋_GB2312" w:hAnsi="仿宋_GB2312" w:eastAsia="仿宋_GB2312" w:cs="仿宋_GB2312"/>
          <w:sz w:val="32"/>
          <w:szCs w:val="32"/>
        </w:rPr>
        <w:t>，学校累计进驻微信公众号、新浪微博、哔哩哔哩、抖音、快手、今日头条、澎湃政务、百家号、视频号、中青号、小红书等</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个新媒体传播平台，现有平台官方账号发布图文视频数目共计</w:t>
      </w:r>
      <w:r>
        <w:rPr>
          <w:rFonts w:hint="eastAsia" w:ascii="Times New Roman" w:hAnsi="Times New Roman" w:eastAsia="仿宋_GB2312" w:cs="Times New Roman"/>
          <w:sz w:val="32"/>
          <w:szCs w:val="32"/>
        </w:rPr>
        <w:t>3423</w:t>
      </w:r>
      <w:r>
        <w:rPr>
          <w:rFonts w:hint="eastAsia" w:ascii="仿宋_GB2312" w:hAnsi="仿宋_GB2312" w:eastAsia="仿宋_GB2312" w:cs="仿宋_GB2312"/>
          <w:sz w:val="32"/>
          <w:szCs w:val="32"/>
        </w:rPr>
        <w:t>条。</w:t>
      </w:r>
    </w:p>
    <w:p w14:paraId="1DA3D169">
      <w:pPr>
        <w:wordWrap w:val="0"/>
        <w:spacing w:line="56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（二）主动公开信息内容</w:t>
      </w:r>
    </w:p>
    <w:p w14:paraId="66ADCCE5">
      <w:pPr>
        <w:wordWrap w:val="0"/>
        <w:spacing w:line="560" w:lineRule="exact"/>
        <w:ind w:firstLine="643" w:firstLineChars="200"/>
        <w:rPr>
          <w:rFonts w:ascii="仿宋_GB2312" w:hAnsi="仿宋_GB2312" w:eastAsia="仿宋_GB2312" w:cs="仿宋_GB2312"/>
          <w:sz w:val="32"/>
          <w:szCs w:val="32"/>
        </w:rPr>
      </w:pPr>
      <w:r>
        <w:rPr>
          <w:rFonts w:ascii="Times New Roman" w:hAnsi="Times New Roman" w:eastAsia="隶书" w:cs="Times New Roman"/>
          <w:b/>
          <w:bCs/>
          <w:sz w:val="32"/>
          <w:szCs w:val="32"/>
        </w:rPr>
        <w:t>1</w:t>
      </w:r>
      <w:r>
        <w:rPr>
          <w:rFonts w:hint="eastAsia" w:ascii="仿宋_GB2312" w:hAnsi="仿宋_GB2312" w:eastAsia="仿宋_GB2312" w:cs="仿宋_GB2312"/>
          <w:b/>
          <w:bCs/>
          <w:sz w:val="32"/>
          <w:szCs w:val="32"/>
        </w:rPr>
        <w:t>. 基本信息</w:t>
      </w:r>
    </w:p>
    <w:p w14:paraId="27ADBDE3">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校园网主页包含学校概况、组织机构、师资队伍、教育教学、科学研究、招生就业等方面。学校最新新闻、通知公告、教学科研、招生考试、毕业就业服务等信息均通过校园网主页及时主动向校内外公开发布。</w:t>
      </w:r>
      <w:bookmarkStart w:id="0" w:name="OLE_LINK1"/>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学年，</w:t>
      </w:r>
      <w:bookmarkEnd w:id="0"/>
      <w:r>
        <w:rPr>
          <w:rFonts w:hint="eastAsia" w:ascii="仿宋_GB2312" w:hAnsi="仿宋_GB2312" w:eastAsia="仿宋_GB2312" w:cs="仿宋_GB2312"/>
          <w:sz w:val="32"/>
          <w:szCs w:val="32"/>
        </w:rPr>
        <w:t>学校门户网站共计访问量为</w:t>
      </w:r>
      <w:r>
        <w:rPr>
          <w:rFonts w:hint="eastAsia" w:ascii="Times New Roman" w:hAnsi="Times New Roman" w:eastAsia="仿宋_GB2312" w:cs="Times New Roman"/>
          <w:sz w:val="32"/>
          <w:szCs w:val="32"/>
        </w:rPr>
        <w:t>984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万人次。</w:t>
      </w:r>
    </w:p>
    <w:p w14:paraId="1035F6CF">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信息公开专栏包含信息公开事项、信息公开相关规章制度、信息公开年度报告以及在线申请和监督渠道等栏目。学校信息公开事项包含基本信息、招生考试、财务资产、人事师资、教学质量、学生管理、学风建设、学位学科、对外交流合作、其他等十部分</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项。</w:t>
      </w:r>
    </w:p>
    <w:p w14:paraId="13C529B3">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协同办公平台包含学校各项政策、规章制度、通知公告等相关信息。截至</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年8</w:t>
      </w:r>
      <w:r>
        <w:rPr>
          <w:rFonts w:hint="eastAsia" w:ascii="仿宋_GB2312" w:hAnsi="仿宋_GB2312" w:eastAsia="仿宋_GB2312" w:cs="仿宋_GB2312"/>
          <w:sz w:val="32"/>
          <w:szCs w:val="32"/>
        </w:rPr>
        <w:t>月，学校各职能部门在协同办公平台累计发布信息</w:t>
      </w: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万余条，涉及财务、教学、科研、人事、公文等内容，访问量达到</w:t>
      </w:r>
      <w:r>
        <w:rPr>
          <w:rFonts w:hint="eastAsia" w:ascii="Times New Roman" w:hAnsi="Times New Roman" w:eastAsia="仿宋_GB2312" w:cs="Times New Roman"/>
          <w:sz w:val="32"/>
          <w:szCs w:val="32"/>
        </w:rPr>
        <w:t>467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9</w:t>
      </w:r>
      <w:r>
        <w:rPr>
          <w:rFonts w:hint="eastAsia" w:ascii="仿宋_GB2312" w:hAnsi="仿宋_GB2312" w:eastAsia="仿宋_GB2312" w:cs="仿宋_GB2312"/>
          <w:sz w:val="32"/>
          <w:szCs w:val="32"/>
        </w:rPr>
        <w:t>万人次，</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学年，校务管理、组织人事、教育科研、总务后勤、支撑保障、校内公文等栏目发布信息</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208</w:t>
      </w:r>
      <w:r>
        <w:rPr>
          <w:rFonts w:hint="eastAsia" w:ascii="仿宋_GB2312" w:hAnsi="仿宋_GB2312" w:eastAsia="仿宋_GB2312" w:cs="仿宋_GB2312"/>
          <w:sz w:val="32"/>
          <w:szCs w:val="32"/>
        </w:rPr>
        <w:t>条，浏览量达</w:t>
      </w:r>
      <w:r>
        <w:rPr>
          <w:rFonts w:hint="eastAsia" w:ascii="Times New Roman" w:hAnsi="Times New Roman" w:eastAsia="仿宋_GB2312" w:cs="Times New Roman"/>
          <w:sz w:val="32"/>
          <w:szCs w:val="32"/>
        </w:rPr>
        <w:t>45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万人次。</w:t>
      </w:r>
    </w:p>
    <w:p w14:paraId="5C7AA008">
      <w:pPr>
        <w:wordWrap w:val="0"/>
        <w:spacing w:line="560" w:lineRule="exact"/>
        <w:ind w:firstLine="643" w:firstLineChars="200"/>
        <w:rPr>
          <w:rFonts w:ascii="仿宋_GB2312" w:hAnsi="仿宋_GB2312" w:eastAsia="仿宋_GB2312" w:cs="仿宋_GB2312"/>
          <w:sz w:val="32"/>
          <w:szCs w:val="32"/>
        </w:rPr>
      </w:pPr>
      <w:r>
        <w:rPr>
          <w:rFonts w:ascii="Times New Roman" w:hAnsi="Times New Roman" w:eastAsia="仿宋_GB2312" w:cs="Times New Roman"/>
          <w:b/>
          <w:bCs/>
          <w:sz w:val="32"/>
          <w:szCs w:val="32"/>
        </w:rPr>
        <w:t>2</w:t>
      </w:r>
      <w:r>
        <w:rPr>
          <w:rFonts w:hint="eastAsia" w:ascii="仿宋_GB2312" w:hAnsi="仿宋_GB2312" w:eastAsia="仿宋_GB2312" w:cs="仿宋_GB2312"/>
          <w:b/>
          <w:bCs/>
          <w:sz w:val="32"/>
          <w:szCs w:val="32"/>
        </w:rPr>
        <w:t>. 招生考试信息</w:t>
      </w:r>
    </w:p>
    <w:p w14:paraId="461CF7D1">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学校招生信息严格按照教育部和北京市相关要求，在学校招生信息网（</w:t>
      </w:r>
      <w:r>
        <w:rPr>
          <w:rFonts w:ascii="Times New Roman" w:hAnsi="Times New Roman" w:eastAsia="仿宋_GB2312" w:cs="Times New Roman"/>
          <w:sz w:val="32"/>
          <w:szCs w:val="32"/>
        </w:rPr>
        <w:t>http://admission.ucas.ac.cn/</w:t>
      </w:r>
      <w:r>
        <w:rPr>
          <w:rFonts w:hint="eastAsia" w:ascii="仿宋_GB2312" w:hAnsi="仿宋_GB2312" w:eastAsia="仿宋_GB2312" w:cs="仿宋_GB2312"/>
          <w:sz w:val="32"/>
          <w:szCs w:val="32"/>
        </w:rPr>
        <w:t>）上进行公开、公示和查询，包括招生新闻，通知公告和招生简章等相关信息。本科招生公开信息包括通知公告、招生计划、招生专业、招生章程及简章、网上报名和录取查询渠道、历年分数线、分省招生组联系方式、咨询与监督等内容。研究生招生公开内容包括通知公告、招生目录、硕士推免目录、直博目录、考试大纲、报考流程、网上报名渠道、历年分数线、咨询与监督等信息。</w:t>
      </w:r>
    </w:p>
    <w:p w14:paraId="76EB951F">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此外，学校还通过教育部阳光高考平台、中国研究生招生信息网、各省市教育考试院网站、各相关网络媒体、报刊杂志等方式公布招生相关政策和报考信息。</w:t>
      </w:r>
    </w:p>
    <w:p w14:paraId="5E2003C1">
      <w:pPr>
        <w:wordWrap w:val="0"/>
        <w:spacing w:line="560" w:lineRule="exact"/>
        <w:ind w:firstLine="643" w:firstLineChars="200"/>
        <w:rPr>
          <w:rFonts w:ascii="仿宋_GB2312" w:hAnsi="仿宋_GB2312" w:eastAsia="仿宋_GB2312" w:cs="仿宋_GB2312"/>
          <w:sz w:val="32"/>
          <w:szCs w:val="32"/>
        </w:rPr>
      </w:pPr>
      <w:r>
        <w:rPr>
          <w:rFonts w:ascii="Times New Roman" w:hAnsi="Times New Roman" w:eastAsia="仿宋_GB2312" w:cs="Times New Roman"/>
          <w:b/>
          <w:bCs/>
          <w:sz w:val="32"/>
          <w:szCs w:val="32"/>
        </w:rPr>
        <w:t>3</w:t>
      </w:r>
      <w:r>
        <w:rPr>
          <w:rFonts w:hint="eastAsia" w:ascii="仿宋_GB2312" w:hAnsi="仿宋_GB2312" w:eastAsia="仿宋_GB2312" w:cs="仿宋_GB2312"/>
          <w:b/>
          <w:bCs/>
          <w:sz w:val="32"/>
          <w:szCs w:val="32"/>
        </w:rPr>
        <w:t>. 财务、资产及收费信息</w:t>
      </w:r>
    </w:p>
    <w:p w14:paraId="2C346485">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学校财务制度通过协同办公平台向校内主动公开，并依申请向社会公开。信息公开网站主动公开发布</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年度部门决算（含收支决算总表、收入决算表、支出决算表和一般公共预算财政拨款支出决算表）和</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年度部门预算（收支预算总表、收入预算总表、支出预算总表和一般公共预算支出表）。</w:t>
      </w:r>
    </w:p>
    <w:p w14:paraId="090760F0">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学校公积金、资产类公告、住房补贴及政府采购等公示信息通过“协同办公平台—综合支撑—资产管理处”进行查看。</w:t>
      </w:r>
    </w:p>
    <w:p w14:paraId="05DF9F7A">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学校招投标项目通过招投标管理办公室公开招标，项目在中国科学院大学网上采购平台（</w:t>
      </w:r>
      <w:r>
        <w:rPr>
          <w:rFonts w:hint="eastAsia" w:ascii="Times New Roman" w:hAnsi="Times New Roman" w:eastAsia="仿宋_GB2312" w:cs="Times New Roman"/>
          <w:sz w:val="32"/>
          <w:szCs w:val="32"/>
        </w:rPr>
        <w:t>http://caigou.ucas.ac.cn/static/index.html</w:t>
      </w:r>
      <w:r>
        <w:rPr>
          <w:rFonts w:hint="eastAsia" w:ascii="仿宋_GB2312" w:hAnsi="仿宋_GB2312" w:eastAsia="仿宋_GB2312" w:cs="仿宋_GB2312"/>
          <w:sz w:val="32"/>
          <w:szCs w:val="32"/>
        </w:rPr>
        <w:t>）公示公告栏目进行招标公示，查询路径“信息公开—事项—招投标项目”。</w:t>
      </w:r>
    </w:p>
    <w:p w14:paraId="50C1007D">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学校教育基金会按照《基金会信息公布办法》要求，将内部信息和业务活动信息真实、准确、完整地通过基金会网站（</w:t>
      </w:r>
      <w:r>
        <w:rPr>
          <w:rFonts w:ascii="Times New Roman" w:hAnsi="Times New Roman" w:eastAsia="仿宋_GB2312" w:cs="Times New Roman"/>
          <w:sz w:val="32"/>
          <w:szCs w:val="32"/>
        </w:rPr>
        <w:t>http://www.ucasef.cn/index.php/zh-CN/</w:t>
      </w:r>
      <w:r>
        <w:rPr>
          <w:rFonts w:hint="eastAsia" w:ascii="仿宋_GB2312" w:hAnsi="仿宋_GB2312" w:eastAsia="仿宋_GB2312" w:cs="仿宋_GB2312"/>
          <w:sz w:val="32"/>
          <w:szCs w:val="32"/>
        </w:rPr>
        <w:t>）、基金会官方微信及基金会刊物等载体向社会公开，并定期向捐赠方邮寄或电邮项目报告。向社会公开的信息包括基本信息、内部管理制度、项目开展情况、工作动态、财务信息、接受捐赠等内容。保证捐赠人和社会公众能够快捷、方便地查阅公布的信息。</w:t>
      </w:r>
    </w:p>
    <w:p w14:paraId="11522161">
      <w:pPr>
        <w:wordWrap w:val="0"/>
        <w:spacing w:line="560" w:lineRule="exact"/>
        <w:ind w:firstLine="643" w:firstLineChars="200"/>
        <w:rPr>
          <w:rFonts w:ascii="仿宋_GB2312" w:hAnsi="仿宋_GB2312" w:eastAsia="仿宋_GB2312" w:cs="仿宋_GB2312"/>
          <w:sz w:val="32"/>
          <w:szCs w:val="32"/>
        </w:rPr>
      </w:pPr>
      <w:r>
        <w:rPr>
          <w:rFonts w:ascii="Times New Roman" w:hAnsi="Times New Roman" w:eastAsia="仿宋_GB2312" w:cs="Times New Roman"/>
          <w:b/>
          <w:bCs/>
          <w:sz w:val="32"/>
          <w:szCs w:val="32"/>
        </w:rPr>
        <w:t>4</w:t>
      </w:r>
      <w:r>
        <w:rPr>
          <w:rFonts w:hint="eastAsia" w:ascii="仿宋_GB2312" w:hAnsi="仿宋_GB2312" w:eastAsia="仿宋_GB2312" w:cs="仿宋_GB2312"/>
          <w:b/>
          <w:bCs/>
          <w:sz w:val="32"/>
          <w:szCs w:val="32"/>
        </w:rPr>
        <w:t>. 人事管理信息</w:t>
      </w:r>
    </w:p>
    <w:p w14:paraId="354F048C">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严格执行干部任命、职称评审、提职晋级、招聘等人事信息公开要求。通过协同办公平台公布提职晋级的相关政策与规章制度、干部任前公示和任免通知、人才聘用程序与聘用结果、聘请外籍专家及教师信息等，及时有效公开重要人事信息。</w:t>
      </w:r>
    </w:p>
    <w:p w14:paraId="22745077">
      <w:pPr>
        <w:wordWrap w:val="0"/>
        <w:spacing w:line="560" w:lineRule="exact"/>
        <w:ind w:firstLine="643" w:firstLineChars="200"/>
        <w:rPr>
          <w:rFonts w:ascii="仿宋_GB2312" w:hAnsi="仿宋_GB2312" w:eastAsia="仿宋_GB2312" w:cs="仿宋_GB2312"/>
          <w:sz w:val="32"/>
          <w:szCs w:val="32"/>
        </w:rPr>
      </w:pPr>
      <w:r>
        <w:rPr>
          <w:rFonts w:ascii="Times New Roman" w:hAnsi="Times New Roman" w:eastAsia="仿宋_GB2312" w:cs="Times New Roman"/>
          <w:b/>
          <w:bCs/>
          <w:sz w:val="32"/>
          <w:szCs w:val="32"/>
        </w:rPr>
        <w:t>5</w:t>
      </w:r>
      <w:r>
        <w:rPr>
          <w:rFonts w:hint="eastAsia" w:ascii="仿宋_GB2312" w:hAnsi="仿宋_GB2312" w:eastAsia="仿宋_GB2312" w:cs="仿宋_GB2312"/>
          <w:b/>
          <w:bCs/>
          <w:sz w:val="32"/>
          <w:szCs w:val="32"/>
        </w:rPr>
        <w:t>. 教学质量信息</w:t>
      </w:r>
    </w:p>
    <w:p w14:paraId="7EC82B4E">
      <w:pPr>
        <w:wordWrap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学年，京内外学院研究生集中教学开设课程总门数</w:t>
      </w:r>
      <w:r>
        <w:rPr>
          <w:rFonts w:ascii="Times New Roman" w:hAnsi="Times New Roman" w:eastAsia="仿宋_GB2312" w:cs="Times New Roman"/>
          <w:sz w:val="32"/>
          <w:szCs w:val="32"/>
        </w:rPr>
        <w:t>3532门，总学分6678分</w:t>
      </w:r>
      <w:r>
        <w:rPr>
          <w:rFonts w:hint="eastAsia" w:ascii="仿宋_GB2312" w:hAnsi="仿宋_GB2312" w:eastAsia="仿宋_GB2312" w:cs="仿宋_GB2312"/>
          <w:sz w:val="32"/>
          <w:szCs w:val="32"/>
        </w:rPr>
        <w:t>，实践课学分数</w:t>
      </w:r>
      <w:r>
        <w:rPr>
          <w:rFonts w:ascii="Times New Roman" w:hAnsi="Times New Roman" w:eastAsia="仿宋_GB2312" w:cs="Times New Roman"/>
          <w:sz w:val="32"/>
          <w:szCs w:val="32"/>
        </w:rPr>
        <w:t>1303.5</w:t>
      </w:r>
      <w:r>
        <w:rPr>
          <w:rFonts w:hint="eastAsia" w:ascii="仿宋_GB2312" w:hAnsi="仿宋_GB2312" w:eastAsia="仿宋_GB2312" w:cs="仿宋_GB2312"/>
          <w:sz w:val="32"/>
          <w:szCs w:val="32"/>
        </w:rPr>
        <w:t>分，</w:t>
      </w:r>
      <w:r>
        <w:rPr>
          <w:rFonts w:ascii="Times New Roman" w:hAnsi="Times New Roman" w:eastAsia="仿宋_GB2312" w:cs="Times New Roman"/>
          <w:sz w:val="32"/>
          <w:szCs w:val="32"/>
        </w:rPr>
        <w:t>占总学分比例</w:t>
      </w:r>
      <w:r>
        <w:rPr>
          <w:rFonts w:hint="eastAsia" w:ascii="Times New Roman" w:hAnsi="Times New Roman" w:eastAsia="仿宋_GB2312" w:cs="Times New Roman"/>
          <w:sz w:val="32"/>
          <w:szCs w:val="32"/>
        </w:rPr>
        <w:t>19.52</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选修课学分</w:t>
      </w:r>
      <w:r>
        <w:rPr>
          <w:rFonts w:ascii="Times New Roman" w:hAnsi="Times New Roman" w:eastAsia="仿宋_GB2312" w:cs="Times New Roman"/>
          <w:sz w:val="32"/>
          <w:szCs w:val="32"/>
        </w:rPr>
        <w:t>数342.5</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ascii="Times New Roman" w:hAnsi="Times New Roman" w:eastAsia="仿宋_GB2312" w:cs="Times New Roman"/>
          <w:sz w:val="32"/>
          <w:szCs w:val="32"/>
        </w:rPr>
        <w:t>占总学分数</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%。共开设本科生课程</w:t>
      </w:r>
      <w:r>
        <w:rPr>
          <w:rFonts w:hint="eastAsia" w:ascii="Times New Roman" w:hAnsi="Times New Roman" w:eastAsia="仿宋_GB2312" w:cs="Times New Roman"/>
          <w:sz w:val="32"/>
          <w:szCs w:val="32"/>
        </w:rPr>
        <w:t>453</w:t>
      </w:r>
      <w:r>
        <w:rPr>
          <w:rFonts w:ascii="Times New Roman" w:hAnsi="Times New Roman" w:eastAsia="仿宋_GB2312" w:cs="Times New Roman"/>
          <w:sz w:val="32"/>
          <w:szCs w:val="32"/>
        </w:rPr>
        <w:t>门，</w:t>
      </w:r>
      <w:r>
        <w:rPr>
          <w:rFonts w:hint="eastAsia" w:ascii="Times New Roman" w:hAnsi="Times New Roman" w:eastAsia="仿宋_GB2312" w:cs="Times New Roman"/>
          <w:sz w:val="32"/>
          <w:szCs w:val="32"/>
        </w:rPr>
        <w:t>1224</w:t>
      </w:r>
      <w:r>
        <w:rPr>
          <w:rFonts w:ascii="Times New Roman" w:hAnsi="Times New Roman" w:eastAsia="仿宋_GB2312" w:cs="Times New Roman"/>
          <w:sz w:val="32"/>
          <w:szCs w:val="32"/>
        </w:rPr>
        <w:t>门次，累计总学分（按门数）</w:t>
      </w:r>
      <w:r>
        <w:rPr>
          <w:rFonts w:hint="eastAsia" w:ascii="Times New Roman" w:hAnsi="Times New Roman" w:eastAsia="仿宋_GB2312" w:cs="Times New Roman"/>
          <w:sz w:val="32"/>
          <w:szCs w:val="32"/>
        </w:rPr>
        <w:t>997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5分，实践类课程教学学分占总学分比例为1</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%（含实验类研讨类课程，不含科研实践和毕业论文），选修课学分占总学分比例4</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w:t>
      </w:r>
    </w:p>
    <w:p w14:paraId="0E826CAD">
      <w:pPr>
        <w:wordWrap w:val="0"/>
        <w:spacing w:line="560" w:lineRule="exact"/>
        <w:ind w:firstLine="643" w:firstLineChars="200"/>
        <w:rPr>
          <w:rFonts w:ascii="仿宋_GB2312" w:hAnsi="仿宋_GB2312" w:eastAsia="仿宋_GB2312" w:cs="仿宋_GB2312"/>
          <w:sz w:val="32"/>
          <w:szCs w:val="32"/>
          <w:highlight w:val="yellow"/>
        </w:rPr>
      </w:pPr>
      <w:r>
        <w:rPr>
          <w:rFonts w:ascii="Times New Roman" w:hAnsi="Times New Roman" w:eastAsia="仿宋_GB2312" w:cs="Times New Roman"/>
          <w:b/>
          <w:bCs/>
          <w:sz w:val="32"/>
          <w:szCs w:val="32"/>
        </w:rPr>
        <w:t>6</w:t>
      </w:r>
      <w:r>
        <w:rPr>
          <w:rFonts w:hint="eastAsia" w:ascii="仿宋_GB2312" w:hAnsi="仿宋_GB2312" w:eastAsia="仿宋_GB2312" w:cs="仿宋_GB2312"/>
          <w:b/>
          <w:bCs/>
          <w:sz w:val="32"/>
          <w:szCs w:val="32"/>
        </w:rPr>
        <w:t>. 学生管理服务信息</w:t>
      </w:r>
    </w:p>
    <w:p w14:paraId="3CEB670E">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学校将学生学籍管理、课程学习、培养与学位、日常事务等相关内容及规章制度在“学校主页—学生”的综合信息网（</w:t>
      </w:r>
      <w:r>
        <w:rPr>
          <w:rFonts w:hint="eastAsia" w:ascii="Times New Roman" w:hAnsi="Times New Roman" w:eastAsia="仿宋_GB2312" w:cs="Times New Roman"/>
          <w:sz w:val="32"/>
          <w:szCs w:val="32"/>
        </w:rPr>
        <w:t>https://onestop.ucas.ac.cn/index.html</w:t>
      </w:r>
      <w:r>
        <w:rPr>
          <w:rFonts w:hint="eastAsia" w:ascii="仿宋_GB2312" w:hAnsi="仿宋_GB2312" w:eastAsia="仿宋_GB2312" w:cs="仿宋_GB2312"/>
          <w:sz w:val="32"/>
          <w:szCs w:val="32"/>
        </w:rPr>
        <w:t>）公开，并根据实际情况进行更新。</w:t>
      </w:r>
    </w:p>
    <w:p w14:paraId="3D50EEBC">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就业信息可通过中国科学院大学毕业生就业信息网（</w:t>
      </w:r>
      <w:r>
        <w:rPr>
          <w:rFonts w:ascii="Times New Roman" w:hAnsi="Times New Roman" w:eastAsia="仿宋_GB2312" w:cs="Times New Roman"/>
          <w:sz w:val="32"/>
          <w:szCs w:val="32"/>
        </w:rPr>
        <w:t>http://job.ucas.ac.cn</w:t>
      </w:r>
      <w:r>
        <w:rPr>
          <w:rFonts w:hint="eastAsia" w:ascii="仿宋_GB2312" w:hAnsi="仿宋_GB2312" w:eastAsia="仿宋_GB2312" w:cs="仿宋_GB2312"/>
          <w:sz w:val="32"/>
          <w:szCs w:val="32"/>
        </w:rPr>
        <w:t>）以及微信公众号“国科大就业”进行查询。网站发布招聘信息、就业新闻、公示公告、就业政策、用人单位需求信息、招聘会信息、企业招聘服务、职业指导、毕业手续指南等内容。公众号“国科大就业”为全校学生的就业、实习见习、职业生涯发展等提供指导和服务；为用人单位进校园举办招聘会、宣讲会、咨询会以及面试等活动提供场地，是毕业生与用人单位、学校与社会交流的平台。</w:t>
      </w:r>
    </w:p>
    <w:p w14:paraId="0590F19B">
      <w:pPr>
        <w:wordWrap w:val="0"/>
        <w:spacing w:line="560" w:lineRule="exact"/>
        <w:ind w:firstLine="643" w:firstLineChars="200"/>
        <w:rPr>
          <w:rFonts w:ascii="仿宋_GB2312" w:hAnsi="仿宋_GB2312" w:eastAsia="仿宋_GB2312" w:cs="仿宋_GB2312"/>
          <w:sz w:val="32"/>
          <w:szCs w:val="32"/>
        </w:rPr>
      </w:pPr>
      <w:r>
        <w:rPr>
          <w:rFonts w:ascii="Times New Roman" w:hAnsi="Times New Roman" w:eastAsia="仿宋_GB2312" w:cs="Times New Roman"/>
          <w:b/>
          <w:bCs/>
          <w:sz w:val="32"/>
          <w:szCs w:val="32"/>
        </w:rPr>
        <w:t>7</w:t>
      </w:r>
      <w:r>
        <w:rPr>
          <w:rFonts w:hint="eastAsia" w:ascii="仿宋_GB2312" w:hAnsi="仿宋_GB2312" w:eastAsia="仿宋_GB2312" w:cs="仿宋_GB2312"/>
          <w:b/>
          <w:bCs/>
          <w:sz w:val="32"/>
          <w:szCs w:val="32"/>
        </w:rPr>
        <w:t>. 学风建设信息</w:t>
      </w:r>
    </w:p>
    <w:p w14:paraId="54022F4B">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根据《中国科学院大学研究生指导教师管理办法（试行）》《中国科学院大学校部研究生</w:t>
      </w:r>
      <w:r>
        <w:rPr>
          <w:rFonts w:ascii="仿宋_GB2312" w:hAnsi="仿宋_GB2312" w:eastAsia="仿宋_GB2312" w:cs="仿宋_GB2312"/>
          <w:sz w:val="32"/>
          <w:szCs w:val="32"/>
        </w:rPr>
        <w:t>指导教师管理实施细则（试行）》</w:t>
      </w:r>
      <w:r>
        <w:rPr>
          <w:rFonts w:hint="eastAsia" w:ascii="仿宋_GB2312" w:hAnsi="仿宋_GB2312" w:eastAsia="仿宋_GB2312" w:cs="仿宋_GB2312"/>
          <w:sz w:val="32"/>
          <w:szCs w:val="32"/>
        </w:rPr>
        <w:t>《中国科学院大学学位授予工作细则》《中国科学院大学学生纪律处分实施办法》等规章制度，学校学术委员会、教学委员会、科研道德委员会、学位评定委员会及相关部门，负责对师生违反教学规定、违反学术道德行为进行调查、认定并提出处理意见。学风建设相关规章制度在协同办公平台发布。</w:t>
      </w:r>
    </w:p>
    <w:p w14:paraId="657CE02B">
      <w:pPr>
        <w:wordWrap w:val="0"/>
        <w:spacing w:line="560" w:lineRule="exact"/>
        <w:ind w:firstLine="643" w:firstLineChars="200"/>
        <w:rPr>
          <w:rFonts w:ascii="仿宋_GB2312" w:hAnsi="仿宋_GB2312" w:eastAsia="仿宋_GB2312" w:cs="仿宋_GB2312"/>
          <w:sz w:val="32"/>
          <w:szCs w:val="32"/>
        </w:rPr>
      </w:pPr>
      <w:r>
        <w:rPr>
          <w:rFonts w:ascii="Times New Roman" w:hAnsi="Times New Roman" w:eastAsia="仿宋_GB2312" w:cs="Times New Roman"/>
          <w:b/>
          <w:bCs/>
          <w:sz w:val="32"/>
          <w:szCs w:val="32"/>
        </w:rPr>
        <w:t>8</w:t>
      </w:r>
      <w:r>
        <w:rPr>
          <w:rFonts w:hint="eastAsia" w:ascii="仿宋_GB2312" w:hAnsi="仿宋_GB2312" w:eastAsia="仿宋_GB2312" w:cs="仿宋_GB2312"/>
          <w:b/>
          <w:bCs/>
          <w:sz w:val="32"/>
          <w:szCs w:val="32"/>
        </w:rPr>
        <w:t>. 学位学科信息</w:t>
      </w:r>
    </w:p>
    <w:p w14:paraId="17790A37">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位学科公开信息包括学校学位工作组织机构和审核机制，学校学位评定委员会、学科群学位评定分委员会组成名单，学位审核细则、各年度学位授予公告。博士硕士学位授权自主审核实施办法、学位授予公告等可通过学校主页进行查询。对授予博士、硕士学位的授予标准，均在中国科学院各培养单位和学校各学院网站研究生教育相关栏目公开。</w:t>
      </w:r>
    </w:p>
    <w:p w14:paraId="45DD68D9">
      <w:pPr>
        <w:wordWrap w:val="0"/>
        <w:spacing w:line="560" w:lineRule="exact"/>
        <w:ind w:firstLine="643" w:firstLineChars="200"/>
        <w:rPr>
          <w:rFonts w:ascii="仿宋_GB2312" w:hAnsi="仿宋_GB2312" w:eastAsia="仿宋_GB2312" w:cs="仿宋_GB2312"/>
          <w:sz w:val="32"/>
          <w:szCs w:val="32"/>
        </w:rPr>
      </w:pPr>
      <w:r>
        <w:rPr>
          <w:rFonts w:ascii="Times New Roman" w:hAnsi="Times New Roman" w:eastAsia="仿宋_GB2312" w:cs="Times New Roman"/>
          <w:b/>
          <w:bCs/>
          <w:sz w:val="32"/>
          <w:szCs w:val="32"/>
        </w:rPr>
        <w:t>9</w:t>
      </w:r>
      <w:r>
        <w:rPr>
          <w:rFonts w:hint="eastAsia" w:ascii="仿宋_GB2312" w:hAnsi="仿宋_GB2312" w:eastAsia="仿宋_GB2312" w:cs="仿宋_GB2312"/>
          <w:b/>
          <w:bCs/>
          <w:sz w:val="32"/>
          <w:szCs w:val="32"/>
        </w:rPr>
        <w:t>. 对外交流与合作信息</w:t>
      </w:r>
    </w:p>
    <w:p w14:paraId="2B9B0734">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协同办公平台—出访公示”栏目下对教职工因公出国（境）信息进行事前、事后公示。事前公示内容包括出访起止时间、人员名单、单位、职务、出访国家、出访事由、日程安排、往返路线、邀请单位介绍、费用来源、出国预算等内容。事后公示内容包括实际执行情况、经费开支和出访报告等信息。学校国际合作与交流工作的相关通知和新闻同时在学校英文官网和微信公众号“国科大</w:t>
      </w:r>
      <w:r>
        <w:rPr>
          <w:rFonts w:ascii="Times New Roman" w:hAnsi="Times New Roman" w:eastAsia="仿宋_GB2312" w:cs="Times New Roman"/>
          <w:sz w:val="32"/>
          <w:szCs w:val="32"/>
        </w:rPr>
        <w:t>INTL</w:t>
      </w:r>
      <w:r>
        <w:rPr>
          <w:rFonts w:hint="eastAsia" w:ascii="仿宋_GB2312" w:hAnsi="仿宋_GB2312" w:eastAsia="仿宋_GB2312" w:cs="仿宋_GB2312"/>
          <w:sz w:val="32"/>
          <w:szCs w:val="32"/>
        </w:rPr>
        <w:t>”进行公开。</w:t>
      </w:r>
    </w:p>
    <w:p w14:paraId="4D5B0D53">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际合作培养和留学生教育相关信息在学校主页教育教学栏目中进行公开，公开事项包括中国科学院研究生国际合作培养计划、中欧项目、中澳项目、中外合作办学等。其中，中外合作办学项目可通过中丹学院官网（</w:t>
      </w:r>
      <w:r>
        <w:rPr>
          <w:rFonts w:ascii="Times New Roman" w:hAnsi="Times New Roman" w:eastAsia="仿宋_GB2312" w:cs="Times New Roman"/>
          <w:sz w:val="32"/>
          <w:szCs w:val="32"/>
        </w:rPr>
        <w:t>https://sdc.ucas.ac.cn/</w:t>
      </w:r>
      <w:r>
        <w:rPr>
          <w:rFonts w:hint="eastAsia" w:ascii="仿宋_GB2312" w:hAnsi="仿宋_GB2312" w:eastAsia="仿宋_GB2312" w:cs="仿宋_GB2312"/>
          <w:sz w:val="32"/>
          <w:szCs w:val="32"/>
        </w:rPr>
        <w:t>）查询。留学生招生信息在学校主页招生就业栏目进行公开。</w:t>
      </w:r>
    </w:p>
    <w:p w14:paraId="693C3FED">
      <w:pPr>
        <w:wordWrap w:val="0"/>
        <w:spacing w:line="560" w:lineRule="exact"/>
        <w:ind w:firstLine="643" w:firstLineChars="200"/>
        <w:rPr>
          <w:rFonts w:ascii="仿宋_GB2312" w:hAnsi="仿宋_GB2312" w:eastAsia="仿宋_GB2312" w:cs="仿宋_GB2312"/>
          <w:sz w:val="32"/>
          <w:szCs w:val="32"/>
        </w:rPr>
      </w:pPr>
      <w:r>
        <w:rPr>
          <w:rFonts w:ascii="Times New Roman" w:hAnsi="Times New Roman" w:eastAsia="仿宋_GB2312" w:cs="Times New Roman"/>
          <w:b/>
          <w:bCs/>
          <w:sz w:val="32"/>
          <w:szCs w:val="32"/>
        </w:rPr>
        <w:t>10</w:t>
      </w:r>
      <w:r>
        <w:rPr>
          <w:rFonts w:hint="eastAsia" w:ascii="仿宋_GB2312" w:hAnsi="仿宋_GB2312" w:eastAsia="仿宋_GB2312" w:cs="仿宋_GB2312"/>
          <w:b/>
          <w:bCs/>
          <w:sz w:val="32"/>
          <w:szCs w:val="32"/>
        </w:rPr>
        <w:t>. 安全保卫</w:t>
      </w:r>
    </w:p>
    <w:p w14:paraId="75D293BB">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学校安全教育材料通过“校园服务网—服务信息—安全教育”栏目进行公开，内容包括安全提示、消防安全常识、如何防盗窃、如何防诈骗、诈骗新手法提示、危险化学品的安全使用、灭火器使用方法等。</w:t>
      </w:r>
    </w:p>
    <w:p w14:paraId="1C39B8E9">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保卫处每月通过校园邮箱等渠道向校内师生发布警情提醒。</w:t>
      </w:r>
    </w:p>
    <w:p w14:paraId="5B1FDE3B">
      <w:pPr>
        <w:wordWrap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三、依申请公开和不予公开情况</w:t>
      </w:r>
    </w:p>
    <w:p w14:paraId="54C24A42">
      <w:pPr>
        <w:wordWrap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学年，信息公开邮箱查收邮件共计</w:t>
      </w:r>
      <w:r>
        <w:rPr>
          <w:rFonts w:hint="eastAsia" w:ascii="Times New Roman" w:hAnsi="Times New Roman" w:eastAsia="仿宋_GB2312" w:cs="Times New Roman"/>
          <w:sz w:val="32"/>
          <w:szCs w:val="32"/>
        </w:rPr>
        <w:t>350</w:t>
      </w:r>
      <w:r>
        <w:rPr>
          <w:rFonts w:hint="eastAsia" w:ascii="仿宋_GB2312" w:hAnsi="仿宋_GB2312" w:eastAsia="仿宋_GB2312" w:cs="仿宋_GB2312"/>
          <w:sz w:val="32"/>
          <w:szCs w:val="32"/>
        </w:rPr>
        <w:t>余封，其中有效邮</w:t>
      </w:r>
      <w:r>
        <w:rPr>
          <w:rFonts w:ascii="Times New Roman" w:hAnsi="Times New Roman" w:eastAsia="仿宋_GB2312" w:cs="Times New Roman"/>
          <w:sz w:val="32"/>
          <w:szCs w:val="32"/>
        </w:rPr>
        <w:t>件</w:t>
      </w:r>
      <w:r>
        <w:rPr>
          <w:rFonts w:hint="eastAsia" w:ascii="Times New Roman" w:hAnsi="Times New Roman" w:eastAsia="仿宋_GB2312" w:cs="Times New Roman"/>
          <w:sz w:val="32"/>
          <w:szCs w:val="32"/>
        </w:rPr>
        <w:t>55</w:t>
      </w:r>
      <w:r>
        <w:rPr>
          <w:rFonts w:hint="eastAsia" w:ascii="仿宋_GB2312" w:hAnsi="仿宋_GB2312" w:eastAsia="仿宋_GB2312" w:cs="仿宋_GB2312"/>
          <w:sz w:val="32"/>
          <w:szCs w:val="32"/>
        </w:rPr>
        <w:t>封，内容涉及招生、培养、选课等相关咨询，均已流转至相关责任部门阅处并妥善回复。其中，包含信息公开申请事项</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起。</w:t>
      </w:r>
    </w:p>
    <w:p w14:paraId="37043C9C">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本年度不予公开事项</w:t>
      </w:r>
      <w:r>
        <w:rPr>
          <w:rFonts w:ascii="Times New Roman" w:hAnsi="Times New Roman" w:eastAsia="仿宋_GB2312" w:cs="Times New Roman"/>
          <w:sz w:val="32"/>
          <w:szCs w:val="32"/>
        </w:rPr>
        <w:t>0</w:t>
      </w:r>
      <w:r>
        <w:rPr>
          <w:rFonts w:hint="eastAsia" w:ascii="仿宋_GB2312" w:hAnsi="仿宋_GB2312" w:eastAsia="仿宋_GB2312" w:cs="仿宋_GB2312"/>
          <w:sz w:val="32"/>
          <w:szCs w:val="32"/>
        </w:rPr>
        <w:t>项，未发生有关信息公开的收费和费用减免情况。</w:t>
      </w:r>
    </w:p>
    <w:p w14:paraId="360CF732">
      <w:pPr>
        <w:wordWrap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四、对信息公开评议情况</w:t>
      </w:r>
    </w:p>
    <w:p w14:paraId="4B33E01A">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学校依托校园网、校内信息门户网站、招生信息网、教育基金会网、微博、微信公众平台等开展信息公开工作，在校师生员工和社会公众对学校信息公开工作整体较为满意。</w:t>
      </w:r>
    </w:p>
    <w:p w14:paraId="0205F841">
      <w:pPr>
        <w:wordWrap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五、因信息公开受到举报、复议、诉讼情况</w:t>
      </w:r>
    </w:p>
    <w:p w14:paraId="211B71AA">
      <w:pPr>
        <w:wordWrap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学年，学校均未发生此类情况。</w:t>
      </w:r>
    </w:p>
    <w:p w14:paraId="5B97A799">
      <w:pPr>
        <w:wordWrap w:val="0"/>
        <w:spacing w:line="560" w:lineRule="exact"/>
        <w:ind w:firstLine="640" w:firstLineChars="200"/>
        <w:rPr>
          <w:rFonts w:ascii="黑体" w:hAnsi="宋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sz w:val="32"/>
          <w:szCs w:val="32"/>
        </w:rPr>
        <w:t>六、</w:t>
      </w:r>
      <w:r>
        <w:rPr>
          <w:rFonts w:hint="eastAsia" w:ascii="黑体" w:hAnsi="宋体" w:eastAsia="黑体" w:cs="黑体"/>
          <w:color w:val="000000" w:themeColor="text1"/>
          <w:sz w:val="32"/>
          <w:szCs w:val="32"/>
          <w:shd w:val="clear" w:color="auto" w:fill="FFFFFF"/>
          <w14:textFill>
            <w14:solidFill>
              <w14:schemeClr w14:val="tx1"/>
            </w14:solidFill>
          </w14:textFill>
        </w:rPr>
        <w:t>信息公开工作的主要问题和改进措施</w:t>
      </w:r>
    </w:p>
    <w:p w14:paraId="37E16C7F">
      <w:pPr>
        <w:ind w:firstLine="640" w:firstLineChars="200"/>
        <w:jc w:val="left"/>
        <w:rPr>
          <w:rFonts w:ascii="仿宋_GB2312" w:hAnsi="仿宋_GB2312" w:eastAsia="仿宋_GB2312"/>
          <w:color w:val="000000"/>
          <w:sz w:val="32"/>
        </w:rPr>
      </w:pPr>
      <w:r>
        <w:rPr>
          <w:rFonts w:hint="eastAsia" w:ascii="仿宋_GB2312" w:hAnsi="仿宋_GB2312" w:eastAsia="仿宋_GB2312" w:cs="仿宋_GB2312"/>
          <w:sz w:val="32"/>
          <w:szCs w:val="32"/>
        </w:rPr>
        <w:t>学校党委高度重视信息公开工作，持续推进信息公开工作规范化、精细化、深入化发展，但在本年度信息公开工作中，仍发现一些问题。个别部门及时更新维护有关信息，做好回应的意识还较为薄弱，信息公开主动性不足；信息平台整合不足，各种渠道信息重复率高；学校</w:t>
      </w:r>
      <w:r>
        <w:rPr>
          <w:rFonts w:ascii="仿宋_GB2312" w:hAnsi="仿宋_GB2312" w:eastAsia="仿宋_GB2312"/>
          <w:color w:val="000000"/>
          <w:sz w:val="32"/>
        </w:rPr>
        <w:t>信息公开的质效还需提升，信息公开的监督机制仍需健全</w:t>
      </w:r>
      <w:r>
        <w:rPr>
          <w:rFonts w:hint="eastAsia" w:ascii="仿宋_GB2312" w:hAnsi="仿宋_GB2312" w:eastAsia="仿宋_GB2312"/>
          <w:color w:val="000000"/>
          <w:sz w:val="32"/>
        </w:rPr>
        <w:t>。</w:t>
      </w:r>
    </w:p>
    <w:p w14:paraId="016CCFEA">
      <w:pPr>
        <w:spacing w:line="560" w:lineRule="exact"/>
        <w:ind w:firstLine="640"/>
        <w:rPr>
          <w:rFonts w:ascii="仿宋_GB2312" w:hAnsi="仿宋_GB2312" w:eastAsia="仿宋_GB2312"/>
          <w:color w:val="000000"/>
          <w:sz w:val="32"/>
        </w:rPr>
      </w:pPr>
      <w:r>
        <w:rPr>
          <w:rFonts w:hint="eastAsia" w:ascii="仿宋_GB2312" w:hAnsi="仿宋_GB2312" w:eastAsia="仿宋_GB2312" w:cs="仿宋_GB2312"/>
          <w:sz w:val="32"/>
          <w:szCs w:val="32"/>
        </w:rPr>
        <w:t>学校将结合实际情况，</w:t>
      </w:r>
      <w:r>
        <w:rPr>
          <w:rFonts w:ascii="仿宋_GB2312" w:hAnsi="仿宋_GB2312" w:eastAsia="仿宋_GB2312"/>
          <w:color w:val="000000"/>
          <w:sz w:val="32"/>
        </w:rPr>
        <w:t>在今后的工作中，主要从以下几方面予以改进</w:t>
      </w:r>
      <w:r>
        <w:rPr>
          <w:rFonts w:hint="eastAsia" w:ascii="仿宋_GB2312" w:hAnsi="仿宋_GB2312" w:eastAsia="仿宋_GB2312"/>
          <w:color w:val="000000"/>
          <w:sz w:val="32"/>
        </w:rPr>
        <w:t>并</w:t>
      </w:r>
      <w:r>
        <w:rPr>
          <w:rFonts w:hint="eastAsia" w:ascii="仿宋_GB2312" w:hAnsi="仿宋_GB2312" w:eastAsia="仿宋_GB2312" w:cs="仿宋_GB2312"/>
          <w:sz w:val="32"/>
          <w:szCs w:val="32"/>
        </w:rPr>
        <w:t>深化信息公开工作</w:t>
      </w:r>
      <w:r>
        <w:rPr>
          <w:rFonts w:ascii="仿宋_GB2312" w:hAnsi="仿宋_GB2312" w:eastAsia="仿宋_GB2312"/>
          <w:color w:val="000000"/>
          <w:sz w:val="32"/>
        </w:rPr>
        <w:t>。</w:t>
      </w:r>
    </w:p>
    <w:p w14:paraId="3580164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b/>
          <w:bCs/>
          <w:color w:val="000000"/>
          <w:sz w:val="32"/>
        </w:rPr>
        <w:t>一</w:t>
      </w:r>
      <w:r>
        <w:rPr>
          <w:rFonts w:ascii="仿宋_GB2312" w:hAnsi="仿宋_GB2312" w:eastAsia="仿宋_GB2312"/>
          <w:b/>
          <w:bCs/>
          <w:color w:val="000000"/>
          <w:sz w:val="32"/>
        </w:rPr>
        <w:t>是持续加强信息公开</w:t>
      </w:r>
      <w:r>
        <w:rPr>
          <w:rFonts w:hint="eastAsia" w:ascii="仿宋_GB2312" w:hAnsi="仿宋_GB2312" w:eastAsia="仿宋_GB2312"/>
          <w:b/>
          <w:bCs/>
          <w:color w:val="000000"/>
          <w:sz w:val="32"/>
        </w:rPr>
        <w:t>意识</w:t>
      </w:r>
      <w:r>
        <w:rPr>
          <w:rFonts w:ascii="仿宋_GB2312" w:hAnsi="仿宋_GB2312" w:eastAsia="仿宋_GB2312"/>
          <w:b/>
          <w:bCs/>
          <w:color w:val="000000"/>
          <w:sz w:val="32"/>
        </w:rPr>
        <w:t>。</w:t>
      </w:r>
      <w:r>
        <w:rPr>
          <w:rFonts w:hint="eastAsia" w:ascii="仿宋_GB2312" w:hAnsi="仿宋_GB2312" w:eastAsia="仿宋_GB2312" w:cs="仿宋_GB2312"/>
          <w:sz w:val="32"/>
          <w:szCs w:val="32"/>
        </w:rPr>
        <w:t>坚持以习近平新时代中国特色社会主义思想为指导，按照新时代高校信息公开工作的总体安排和工作要求，</w:t>
      </w:r>
      <w:r>
        <w:rPr>
          <w:rFonts w:hint="eastAsia" w:ascii="仿宋_GB2312" w:hAnsi="仿宋_GB2312" w:eastAsia="仿宋_GB2312"/>
          <w:color w:val="000000"/>
          <w:sz w:val="32"/>
        </w:rPr>
        <w:t>认真</w:t>
      </w:r>
      <w:r>
        <w:rPr>
          <w:rFonts w:ascii="仿宋_GB2312" w:hAnsi="仿宋_GB2312" w:eastAsia="仿宋_GB2312"/>
          <w:color w:val="000000"/>
          <w:sz w:val="32"/>
        </w:rPr>
        <w:t>学习信息公开有关的规定制度和文件</w:t>
      </w:r>
      <w:r>
        <w:rPr>
          <w:rFonts w:hint="eastAsia" w:ascii="仿宋_GB2312" w:hAnsi="仿宋_GB2312" w:eastAsia="仿宋_GB2312" w:cs="仿宋_GB2312"/>
          <w:sz w:val="32"/>
          <w:szCs w:val="32"/>
        </w:rPr>
        <w:t>，</w:t>
      </w:r>
      <w:r>
        <w:rPr>
          <w:rFonts w:hint="eastAsia" w:ascii="仿宋_GB2312" w:hAnsi="仿宋_GB2312" w:eastAsia="仿宋_GB2312"/>
          <w:color w:val="000000"/>
          <w:sz w:val="32"/>
        </w:rPr>
        <w:t>按照相关政策法规</w:t>
      </w:r>
      <w:r>
        <w:rPr>
          <w:rFonts w:ascii="仿宋_GB2312" w:hAnsi="仿宋_GB2312" w:eastAsia="仿宋_GB2312"/>
          <w:color w:val="000000"/>
          <w:sz w:val="32"/>
        </w:rPr>
        <w:t>扎实推进信息公开工作，</w:t>
      </w:r>
      <w:r>
        <w:rPr>
          <w:rFonts w:hint="eastAsia" w:ascii="仿宋_GB2312" w:hAnsi="仿宋_GB2312" w:eastAsia="仿宋_GB2312"/>
          <w:color w:val="000000"/>
          <w:sz w:val="32"/>
        </w:rPr>
        <w:t>深入强化主动公开信息的动态更新</w:t>
      </w:r>
      <w:r>
        <w:rPr>
          <w:rFonts w:ascii="仿宋_GB2312" w:hAnsi="仿宋_GB2312" w:eastAsia="仿宋_GB2312"/>
          <w:color w:val="000000"/>
          <w:sz w:val="32"/>
        </w:rPr>
        <w:t>，确保工作开展的规范性和</w:t>
      </w:r>
      <w:r>
        <w:rPr>
          <w:rFonts w:hint="eastAsia" w:ascii="仿宋_GB2312" w:hAnsi="仿宋_GB2312" w:eastAsia="仿宋_GB2312"/>
          <w:color w:val="000000"/>
          <w:sz w:val="32"/>
        </w:rPr>
        <w:t>时</w:t>
      </w:r>
      <w:r>
        <w:rPr>
          <w:rFonts w:ascii="仿宋_GB2312" w:hAnsi="仿宋_GB2312" w:eastAsia="仿宋_GB2312"/>
          <w:color w:val="000000"/>
          <w:sz w:val="32"/>
        </w:rPr>
        <w:t>效性。进一步发挥信息公开作用，通过专题报告、工作研讨等形式，围绕《高等学校信息公开办法》等规章制度等，定期开展宣讲解读，</w:t>
      </w:r>
      <w:r>
        <w:rPr>
          <w:rFonts w:hint="eastAsia" w:ascii="仿宋_GB2312" w:hAnsi="仿宋_GB2312" w:eastAsia="仿宋_GB2312" w:cs="仿宋_GB2312"/>
          <w:sz w:val="32"/>
          <w:szCs w:val="32"/>
        </w:rPr>
        <w:t>推动制度要求落到实处，</w:t>
      </w:r>
      <w:r>
        <w:rPr>
          <w:rFonts w:ascii="仿宋_GB2312" w:hAnsi="仿宋_GB2312" w:eastAsia="仿宋_GB2312"/>
          <w:color w:val="000000"/>
          <w:sz w:val="32"/>
        </w:rPr>
        <w:t>持续</w:t>
      </w:r>
      <w:r>
        <w:rPr>
          <w:rFonts w:hint="eastAsia" w:ascii="仿宋_GB2312" w:hAnsi="仿宋_GB2312" w:eastAsia="仿宋_GB2312"/>
          <w:color w:val="000000"/>
          <w:sz w:val="32"/>
        </w:rPr>
        <w:t>深化公开意识</w:t>
      </w:r>
      <w:r>
        <w:rPr>
          <w:rFonts w:ascii="仿宋_GB2312" w:hAnsi="仿宋_GB2312" w:eastAsia="仿宋_GB2312"/>
          <w:color w:val="000000"/>
          <w:sz w:val="32"/>
        </w:rPr>
        <w:t>。</w:t>
      </w:r>
    </w:p>
    <w:p w14:paraId="4A04F8A0">
      <w:pPr>
        <w:spacing w:line="560" w:lineRule="exact"/>
        <w:ind w:firstLine="640"/>
        <w:jc w:val="left"/>
        <w:rPr>
          <w:rFonts w:ascii="仿宋_GB2312" w:hAnsi="仿宋_GB2312" w:eastAsia="仿宋_GB2312"/>
          <w:color w:val="000000"/>
          <w:sz w:val="32"/>
        </w:rPr>
      </w:pPr>
      <w:r>
        <w:rPr>
          <w:rFonts w:ascii="仿宋_GB2312" w:hAnsi="仿宋_GB2312" w:eastAsia="仿宋_GB2312"/>
          <w:b/>
          <w:bCs/>
          <w:color w:val="000000"/>
          <w:sz w:val="32"/>
        </w:rPr>
        <w:t>二是</w:t>
      </w:r>
      <w:r>
        <w:rPr>
          <w:rFonts w:hint="eastAsia" w:ascii="仿宋_GB2312" w:hAnsi="仿宋_GB2312" w:eastAsia="仿宋_GB2312" w:cs="仿宋_GB2312"/>
          <w:b/>
          <w:bCs/>
          <w:sz w:val="32"/>
          <w:szCs w:val="32"/>
        </w:rPr>
        <w:t>优化工作方法，提升工作质效。</w:t>
      </w:r>
      <w:r>
        <w:rPr>
          <w:rFonts w:ascii="仿宋_GB2312" w:hAnsi="仿宋_GB2312" w:eastAsia="仿宋_GB2312"/>
          <w:color w:val="000000"/>
          <w:sz w:val="32"/>
        </w:rPr>
        <w:t>积极整合各类信息平台，进一步拓宽并优化公众意见反馈的路径，构建高效的信息公开工作互动反馈体系，广泛吸纳师生群体及社会各界公众的意见和建议</w:t>
      </w:r>
      <w:r>
        <w:rPr>
          <w:rFonts w:hint="eastAsia" w:ascii="仿宋_GB2312" w:hAnsi="仿宋_GB2312" w:eastAsia="仿宋_GB2312"/>
          <w:color w:val="000000"/>
          <w:sz w:val="32"/>
        </w:rPr>
        <w:t>。</w:t>
      </w:r>
      <w:r>
        <w:rPr>
          <w:rFonts w:hint="eastAsia" w:ascii="仿宋_GB2312" w:hAnsi="仿宋_GB2312" w:eastAsia="仿宋_GB2312" w:cs="仿宋_GB2312"/>
          <w:sz w:val="32"/>
          <w:szCs w:val="32"/>
        </w:rPr>
        <w:t>加强与兄弟高校的沟通交流，加强与宣传部门的协同联动，不断完善信息公开的媒介渠道。</w:t>
      </w:r>
      <w:r>
        <w:rPr>
          <w:rFonts w:ascii="仿宋_GB2312" w:hAnsi="仿宋_GB2312" w:eastAsia="仿宋_GB2312"/>
          <w:color w:val="000000"/>
          <w:sz w:val="32"/>
        </w:rPr>
        <w:t>确保能够迅速识别并妥善处理信息公开实践中存在的问题，从而不断强化信息公开工作的公开性与透明度。</w:t>
      </w:r>
      <w:r>
        <w:rPr>
          <w:rFonts w:hint="eastAsia" w:ascii="仿宋_GB2312" w:hAnsi="仿宋_GB2312" w:eastAsia="仿宋_GB2312" w:cs="仿宋_GB2312"/>
          <w:sz w:val="32"/>
          <w:szCs w:val="32"/>
        </w:rPr>
        <w:t>在加强现有信息公开平台建设和管理的同时，继续探索和完善新媒体环境中的信息公开机制，充分发挥新媒体矩阵效应，方便师生和社会公众对公开信息的获取。不断优化信息公开专栏，及时有效回应社会公众及校内师生的关心关切。</w:t>
      </w:r>
    </w:p>
    <w:p w14:paraId="0801242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b/>
          <w:bCs/>
          <w:color w:val="000000"/>
          <w:sz w:val="32"/>
        </w:rPr>
        <w:t>三</w:t>
      </w:r>
      <w:r>
        <w:rPr>
          <w:rFonts w:ascii="仿宋_GB2312" w:hAnsi="仿宋_GB2312" w:eastAsia="仿宋_GB2312"/>
          <w:b/>
          <w:bCs/>
          <w:color w:val="000000"/>
          <w:sz w:val="32"/>
        </w:rPr>
        <w:t>是不断完善信息公开的监督机制。</w:t>
      </w:r>
      <w:r>
        <w:rPr>
          <w:rFonts w:ascii="仿宋_GB2312" w:hAnsi="仿宋_GB2312" w:eastAsia="仿宋_GB2312"/>
          <w:color w:val="000000"/>
          <w:sz w:val="32"/>
        </w:rPr>
        <w:t>统筹协调全校各部门认真落实信息公开主体责任，扎实开展信息公开的日常工作及依申请公开的受理答复工作。充分发挥教代会、工会、学生代表大会代表对学校信息公开工作的监督作用。多途径完善信息公开监督机制。加强信息公开工作的内外监督，确保信息公开的及时性、准确性和透明度；畅通反馈渠道，广泛征求师生和社会各界的意见和建议，从而持续优化并提升信息公开工作质量。</w:t>
      </w:r>
    </w:p>
    <w:p w14:paraId="1AE521FB">
      <w:pPr>
        <w:spacing w:line="560" w:lineRule="exact"/>
        <w:ind w:firstLine="640"/>
        <w:rPr>
          <w:rFonts w:ascii="仿宋_GB2312" w:hAnsi="仿宋_GB2312" w:eastAsia="仿宋_GB2312" w:cs="仿宋_GB2312"/>
          <w:sz w:val="32"/>
          <w:szCs w:val="32"/>
        </w:rPr>
      </w:pPr>
      <w:r>
        <w:rPr>
          <w:rFonts w:hint="eastAsia" w:ascii="黑体" w:hAnsi="黑体" w:eastAsia="黑体" w:cs="黑体"/>
          <w:sz w:val="32"/>
          <w:szCs w:val="32"/>
        </w:rPr>
        <w:t>七、清单事项公开情况表</w:t>
      </w:r>
    </w:p>
    <w:p w14:paraId="0E287F05">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各公开栏目链接详见表</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p>
    <w:p w14:paraId="2773CCCF">
      <w:pPr>
        <w:spacing w:after="156" w:afterLines="50" w:line="560" w:lineRule="exact"/>
        <w:ind w:firstLine="560" w:firstLineChars="200"/>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表</w:t>
      </w:r>
      <w:r>
        <w:rPr>
          <w:rFonts w:ascii="Times New Roman" w:hAnsi="Times New Roman" w:eastAsia="仿宋_GB2312" w:cs="Times New Roman"/>
          <w:kern w:val="0"/>
          <w:sz w:val="28"/>
          <w:szCs w:val="28"/>
        </w:rPr>
        <w:t>1</w:t>
      </w:r>
      <w:r>
        <w:rPr>
          <w:rFonts w:hint="eastAsia" w:ascii="仿宋_GB2312" w:hAnsi="仿宋_GB2312" w:eastAsia="仿宋_GB2312" w:cs="仿宋_GB2312"/>
          <w:kern w:val="0"/>
          <w:sz w:val="28"/>
          <w:szCs w:val="28"/>
        </w:rPr>
        <w:t xml:space="preserve">  中国科学院大学信息公开栏目链接一览表</w:t>
      </w:r>
    </w:p>
    <w:tbl>
      <w:tblPr>
        <w:tblStyle w:val="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2070"/>
        <w:gridCol w:w="5156"/>
      </w:tblGrid>
      <w:tr w14:paraId="64AB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tcPr>
          <w:p w14:paraId="350EA04F">
            <w:pPr>
              <w:spacing w:line="500" w:lineRule="exact"/>
              <w:jc w:val="center"/>
              <w:rPr>
                <w:rFonts w:ascii="Times New Roman" w:hAnsi="Times New Roman" w:eastAsia="仿宋_GB2312" w:cs="Times New Roman"/>
                <w:b/>
                <w:kern w:val="0"/>
                <w:sz w:val="22"/>
                <w:szCs w:val="32"/>
              </w:rPr>
            </w:pPr>
            <w:r>
              <w:rPr>
                <w:rFonts w:hint="eastAsia" w:eastAsia="仿宋_GB2312"/>
                <w:b/>
                <w:kern w:val="0"/>
                <w:sz w:val="22"/>
                <w:szCs w:val="32"/>
              </w:rPr>
              <w:t>一级栏目</w:t>
            </w:r>
          </w:p>
        </w:tc>
        <w:tc>
          <w:tcPr>
            <w:tcW w:w="2070" w:type="dxa"/>
          </w:tcPr>
          <w:p w14:paraId="3CE1CCF3">
            <w:pPr>
              <w:spacing w:line="500" w:lineRule="exact"/>
              <w:jc w:val="center"/>
              <w:rPr>
                <w:rFonts w:ascii="Times New Roman" w:hAnsi="Times New Roman" w:eastAsia="仿宋_GB2312" w:cs="Times New Roman"/>
                <w:b/>
                <w:kern w:val="0"/>
                <w:sz w:val="22"/>
                <w:szCs w:val="32"/>
              </w:rPr>
            </w:pPr>
            <w:r>
              <w:rPr>
                <w:rFonts w:hint="eastAsia" w:eastAsia="仿宋_GB2312"/>
                <w:b/>
                <w:kern w:val="0"/>
                <w:sz w:val="22"/>
                <w:szCs w:val="32"/>
              </w:rPr>
              <w:t>二级栏目</w:t>
            </w:r>
          </w:p>
        </w:tc>
        <w:tc>
          <w:tcPr>
            <w:tcW w:w="5156" w:type="dxa"/>
          </w:tcPr>
          <w:p w14:paraId="2BF9C8B0">
            <w:pPr>
              <w:spacing w:line="500" w:lineRule="exact"/>
              <w:jc w:val="center"/>
              <w:rPr>
                <w:rFonts w:ascii="Times New Roman" w:hAnsi="Times New Roman" w:eastAsia="仿宋_GB2312" w:cs="Times New Roman"/>
                <w:b/>
                <w:kern w:val="0"/>
                <w:sz w:val="22"/>
                <w:szCs w:val="32"/>
              </w:rPr>
            </w:pPr>
            <w:r>
              <w:rPr>
                <w:rFonts w:hint="eastAsia" w:eastAsia="仿宋_GB2312"/>
                <w:b/>
                <w:kern w:val="0"/>
                <w:sz w:val="22"/>
                <w:szCs w:val="32"/>
              </w:rPr>
              <w:t>链接地址</w:t>
            </w:r>
          </w:p>
        </w:tc>
      </w:tr>
      <w:tr w14:paraId="72EF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restart"/>
            <w:vAlign w:val="center"/>
          </w:tcPr>
          <w:p w14:paraId="2E1D2EF2">
            <w:pPr>
              <w:spacing w:line="500" w:lineRule="exact"/>
              <w:jc w:val="center"/>
              <w:rPr>
                <w:rFonts w:ascii="Times New Roman" w:hAnsi="Times New Roman" w:eastAsia="仿宋_GB2312" w:cs="Times New Roman"/>
                <w:b/>
                <w:kern w:val="0"/>
                <w:sz w:val="22"/>
                <w:szCs w:val="32"/>
              </w:rPr>
            </w:pPr>
            <w:r>
              <w:rPr>
                <w:rFonts w:hint="eastAsia" w:eastAsia="仿宋_GB2312"/>
                <w:b/>
                <w:kern w:val="0"/>
                <w:sz w:val="22"/>
                <w:szCs w:val="32"/>
              </w:rPr>
              <w:t>基本信息</w:t>
            </w:r>
          </w:p>
        </w:tc>
        <w:tc>
          <w:tcPr>
            <w:tcW w:w="2070" w:type="dxa"/>
          </w:tcPr>
          <w:p w14:paraId="7962D1A8">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组织机构</w:t>
            </w:r>
          </w:p>
        </w:tc>
        <w:tc>
          <w:tcPr>
            <w:tcW w:w="5156" w:type="dxa"/>
          </w:tcPr>
          <w:p w14:paraId="3BF62F07">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https://www.ucas.ac.cn/zzjg/index.htm</w:t>
            </w:r>
          </w:p>
        </w:tc>
      </w:tr>
      <w:tr w14:paraId="2A49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vAlign w:val="center"/>
          </w:tcPr>
          <w:p w14:paraId="4F3D0EDB">
            <w:pPr>
              <w:spacing w:line="500" w:lineRule="exact"/>
              <w:jc w:val="center"/>
              <w:rPr>
                <w:rFonts w:eastAsia="仿宋_GB2312"/>
                <w:b/>
                <w:kern w:val="0"/>
                <w:sz w:val="22"/>
                <w:szCs w:val="32"/>
              </w:rPr>
            </w:pPr>
          </w:p>
        </w:tc>
        <w:tc>
          <w:tcPr>
            <w:tcW w:w="2070" w:type="dxa"/>
          </w:tcPr>
          <w:p w14:paraId="268E88DC">
            <w:pPr>
              <w:spacing w:line="500" w:lineRule="exact"/>
              <w:jc w:val="center"/>
              <w:rPr>
                <w:rFonts w:eastAsia="仿宋_GB2312"/>
                <w:kern w:val="0"/>
                <w:sz w:val="22"/>
                <w:szCs w:val="32"/>
              </w:rPr>
            </w:pPr>
            <w:r>
              <w:rPr>
                <w:rFonts w:hint="eastAsia" w:eastAsia="仿宋_GB2312"/>
                <w:kern w:val="0"/>
                <w:sz w:val="22"/>
                <w:szCs w:val="32"/>
              </w:rPr>
              <w:t>学校简介</w:t>
            </w:r>
          </w:p>
        </w:tc>
        <w:tc>
          <w:tcPr>
            <w:tcW w:w="5156" w:type="dxa"/>
          </w:tcPr>
          <w:p w14:paraId="2F64A5D3">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https://www.ucas.ac.cn/xxgk/xxjj/index.htm</w:t>
            </w:r>
          </w:p>
        </w:tc>
      </w:tr>
      <w:tr w14:paraId="64BC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vAlign w:val="center"/>
          </w:tcPr>
          <w:p w14:paraId="66BD30B9">
            <w:pPr>
              <w:spacing w:line="500" w:lineRule="exact"/>
              <w:jc w:val="center"/>
              <w:rPr>
                <w:rFonts w:eastAsia="仿宋_GB2312"/>
                <w:b/>
                <w:kern w:val="0"/>
                <w:sz w:val="22"/>
                <w:szCs w:val="32"/>
              </w:rPr>
            </w:pPr>
          </w:p>
        </w:tc>
        <w:tc>
          <w:tcPr>
            <w:tcW w:w="2070" w:type="dxa"/>
          </w:tcPr>
          <w:p w14:paraId="37F991AF">
            <w:pPr>
              <w:spacing w:line="500" w:lineRule="exact"/>
              <w:jc w:val="center"/>
              <w:rPr>
                <w:rFonts w:eastAsia="仿宋_GB2312"/>
                <w:kern w:val="0"/>
                <w:sz w:val="22"/>
                <w:szCs w:val="32"/>
              </w:rPr>
            </w:pPr>
            <w:r>
              <w:rPr>
                <w:rFonts w:hint="eastAsia" w:eastAsia="仿宋_GB2312"/>
                <w:kern w:val="0"/>
                <w:sz w:val="22"/>
                <w:szCs w:val="32"/>
              </w:rPr>
              <w:t>现任领导</w:t>
            </w:r>
          </w:p>
        </w:tc>
        <w:tc>
          <w:tcPr>
            <w:tcW w:w="5156" w:type="dxa"/>
          </w:tcPr>
          <w:p w14:paraId="53CD1119">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https://www.ucas.ac.cn/xxgk/xrld/index.htm</w:t>
            </w:r>
          </w:p>
        </w:tc>
      </w:tr>
      <w:tr w14:paraId="4173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vAlign w:val="center"/>
          </w:tcPr>
          <w:p w14:paraId="67D16454">
            <w:pPr>
              <w:spacing w:line="500" w:lineRule="exact"/>
              <w:jc w:val="center"/>
              <w:rPr>
                <w:rFonts w:eastAsia="仿宋_GB2312"/>
                <w:b/>
                <w:kern w:val="0"/>
                <w:sz w:val="22"/>
                <w:szCs w:val="32"/>
              </w:rPr>
            </w:pPr>
          </w:p>
        </w:tc>
        <w:tc>
          <w:tcPr>
            <w:tcW w:w="2070" w:type="dxa"/>
          </w:tcPr>
          <w:p w14:paraId="091DA087">
            <w:pPr>
              <w:spacing w:line="500" w:lineRule="exact"/>
              <w:jc w:val="center"/>
              <w:rPr>
                <w:rFonts w:eastAsia="仿宋_GB2312"/>
                <w:kern w:val="0"/>
                <w:sz w:val="22"/>
                <w:szCs w:val="32"/>
              </w:rPr>
            </w:pPr>
            <w:r>
              <w:rPr>
                <w:rFonts w:hint="eastAsia" w:eastAsia="仿宋_GB2312"/>
                <w:kern w:val="0"/>
                <w:sz w:val="22"/>
                <w:szCs w:val="32"/>
              </w:rPr>
              <w:t>校情统计</w:t>
            </w:r>
          </w:p>
        </w:tc>
        <w:tc>
          <w:tcPr>
            <w:tcW w:w="5156" w:type="dxa"/>
          </w:tcPr>
          <w:p w14:paraId="2BF6A29C">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https://www.ucas.ac.cn/xxgk/xqtj/index.htm</w:t>
            </w:r>
          </w:p>
        </w:tc>
      </w:tr>
      <w:tr w14:paraId="3985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5A3DF6CD">
            <w:pPr>
              <w:spacing w:line="500" w:lineRule="exact"/>
              <w:jc w:val="center"/>
              <w:rPr>
                <w:rFonts w:ascii="Times New Roman" w:hAnsi="Times New Roman" w:eastAsia="仿宋_GB2312" w:cs="Times New Roman"/>
                <w:kern w:val="0"/>
                <w:sz w:val="22"/>
                <w:szCs w:val="32"/>
              </w:rPr>
            </w:pPr>
          </w:p>
        </w:tc>
        <w:tc>
          <w:tcPr>
            <w:tcW w:w="2070" w:type="dxa"/>
          </w:tcPr>
          <w:p w14:paraId="265E2F1B">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规章制度</w:t>
            </w:r>
          </w:p>
        </w:tc>
        <w:tc>
          <w:tcPr>
            <w:tcW w:w="5156" w:type="dxa"/>
          </w:tcPr>
          <w:p w14:paraId="61B0F7DC">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http://onestop.ucas.ac.cn/home/index</w:t>
            </w:r>
          </w:p>
        </w:tc>
      </w:tr>
      <w:tr w14:paraId="0123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7CFD65C0">
            <w:pPr>
              <w:spacing w:line="500" w:lineRule="exact"/>
              <w:jc w:val="center"/>
              <w:rPr>
                <w:rFonts w:ascii="Times New Roman" w:hAnsi="Times New Roman" w:eastAsia="仿宋_GB2312" w:cs="Times New Roman"/>
                <w:kern w:val="0"/>
                <w:sz w:val="22"/>
                <w:szCs w:val="32"/>
              </w:rPr>
            </w:pPr>
          </w:p>
        </w:tc>
        <w:tc>
          <w:tcPr>
            <w:tcW w:w="2070" w:type="dxa"/>
          </w:tcPr>
          <w:p w14:paraId="726FBBA3">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教代会条例、报告</w:t>
            </w:r>
          </w:p>
        </w:tc>
        <w:tc>
          <w:tcPr>
            <w:tcW w:w="5156" w:type="dxa"/>
          </w:tcPr>
          <w:p w14:paraId="139688C0">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https://www.ucas.ac.cn/xxgk1/sx/jdhndbg/index.htm</w:t>
            </w:r>
          </w:p>
        </w:tc>
      </w:tr>
      <w:tr w14:paraId="2065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6F4E73EB">
            <w:pPr>
              <w:spacing w:line="500" w:lineRule="exact"/>
              <w:jc w:val="center"/>
              <w:rPr>
                <w:rFonts w:ascii="Times New Roman" w:hAnsi="Times New Roman" w:eastAsia="仿宋_GB2312" w:cs="Times New Roman"/>
                <w:kern w:val="0"/>
                <w:sz w:val="22"/>
                <w:szCs w:val="32"/>
              </w:rPr>
            </w:pPr>
          </w:p>
        </w:tc>
        <w:tc>
          <w:tcPr>
            <w:tcW w:w="2070" w:type="dxa"/>
          </w:tcPr>
          <w:p w14:paraId="30360281">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学术委员会</w:t>
            </w:r>
          </w:p>
        </w:tc>
        <w:tc>
          <w:tcPr>
            <w:tcW w:w="5156" w:type="dxa"/>
          </w:tcPr>
          <w:p w14:paraId="606EDF4C">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https://www.ucas.ac.cn/zzjg/zljg/xswyh/index.htm</w:t>
            </w:r>
          </w:p>
        </w:tc>
      </w:tr>
      <w:tr w14:paraId="708F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6A70CF0E">
            <w:pPr>
              <w:spacing w:line="500" w:lineRule="exact"/>
              <w:jc w:val="center"/>
              <w:rPr>
                <w:rFonts w:ascii="Times New Roman" w:hAnsi="Times New Roman" w:eastAsia="仿宋_GB2312" w:cs="Times New Roman"/>
                <w:kern w:val="0"/>
                <w:sz w:val="22"/>
                <w:szCs w:val="32"/>
              </w:rPr>
            </w:pPr>
          </w:p>
        </w:tc>
        <w:tc>
          <w:tcPr>
            <w:tcW w:w="2070" w:type="dxa"/>
          </w:tcPr>
          <w:p w14:paraId="3C0F65FA">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发展规划</w:t>
            </w:r>
          </w:p>
        </w:tc>
        <w:tc>
          <w:tcPr>
            <w:tcW w:w="5156" w:type="dxa"/>
          </w:tcPr>
          <w:p w14:paraId="0A27EBC2">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https://www.ucas.ac.cn/xxgk1/sx/fzgh/index.htm</w:t>
            </w:r>
          </w:p>
        </w:tc>
      </w:tr>
      <w:tr w14:paraId="7687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7E618B32">
            <w:pPr>
              <w:spacing w:line="500" w:lineRule="exact"/>
              <w:jc w:val="center"/>
              <w:rPr>
                <w:rFonts w:ascii="Times New Roman" w:hAnsi="Times New Roman" w:eastAsia="仿宋_GB2312" w:cs="Times New Roman"/>
                <w:kern w:val="0"/>
                <w:sz w:val="22"/>
                <w:szCs w:val="32"/>
              </w:rPr>
            </w:pPr>
          </w:p>
        </w:tc>
        <w:tc>
          <w:tcPr>
            <w:tcW w:w="2070" w:type="dxa"/>
          </w:tcPr>
          <w:p w14:paraId="69D34CA2">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“双一流”建设</w:t>
            </w:r>
          </w:p>
        </w:tc>
        <w:tc>
          <w:tcPr>
            <w:tcW w:w="5156" w:type="dxa"/>
          </w:tcPr>
          <w:p w14:paraId="61A84C94">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https://www.ucas.ac.cn/xxgk1/sx/index.htm#</w:t>
            </w:r>
          </w:p>
        </w:tc>
      </w:tr>
      <w:tr w14:paraId="47C1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restart"/>
            <w:vAlign w:val="center"/>
          </w:tcPr>
          <w:p w14:paraId="14A98093">
            <w:pPr>
              <w:spacing w:line="500" w:lineRule="exact"/>
              <w:jc w:val="center"/>
              <w:rPr>
                <w:rFonts w:ascii="Times New Roman" w:hAnsi="Times New Roman" w:eastAsia="仿宋_GB2312" w:cs="Times New Roman"/>
                <w:kern w:val="0"/>
                <w:sz w:val="22"/>
                <w:szCs w:val="32"/>
              </w:rPr>
            </w:pPr>
            <w:r>
              <w:rPr>
                <w:rFonts w:hint="eastAsia" w:eastAsia="仿宋_GB2312"/>
                <w:b/>
                <w:kern w:val="0"/>
                <w:sz w:val="22"/>
                <w:szCs w:val="32"/>
              </w:rPr>
              <w:t>招生信息</w:t>
            </w:r>
          </w:p>
        </w:tc>
        <w:tc>
          <w:tcPr>
            <w:tcW w:w="2070" w:type="dxa"/>
          </w:tcPr>
          <w:p w14:paraId="150E73C1">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本科生招生</w:t>
            </w:r>
          </w:p>
        </w:tc>
        <w:tc>
          <w:tcPr>
            <w:tcW w:w="5156" w:type="dxa"/>
          </w:tcPr>
          <w:p w14:paraId="2F00CA88">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https://admission.ucas.ac.cn/ShowArticle/newslist1/0659c1ad-c6df-4c2a-8c53-dacb1c2b69e8</w:t>
            </w:r>
          </w:p>
        </w:tc>
      </w:tr>
      <w:tr w14:paraId="33C2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vAlign w:val="center"/>
          </w:tcPr>
          <w:p w14:paraId="334204A0">
            <w:pPr>
              <w:spacing w:line="500" w:lineRule="exact"/>
              <w:jc w:val="center"/>
              <w:rPr>
                <w:rFonts w:ascii="Times New Roman" w:hAnsi="Times New Roman" w:eastAsia="仿宋_GB2312" w:cs="Times New Roman"/>
                <w:kern w:val="0"/>
                <w:sz w:val="22"/>
                <w:szCs w:val="32"/>
              </w:rPr>
            </w:pPr>
          </w:p>
        </w:tc>
        <w:tc>
          <w:tcPr>
            <w:tcW w:w="2070" w:type="dxa"/>
          </w:tcPr>
          <w:p w14:paraId="317B8322">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研究生招生</w:t>
            </w:r>
          </w:p>
        </w:tc>
        <w:tc>
          <w:tcPr>
            <w:tcW w:w="5156" w:type="dxa"/>
          </w:tcPr>
          <w:p w14:paraId="56FA10DE">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https://admission.ucas.ac.cn/ShowArticle/newslist1/0134e73f-f9d8-4ea0-a3df-1b912769325f</w:t>
            </w:r>
          </w:p>
        </w:tc>
      </w:tr>
      <w:tr w14:paraId="6712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vAlign w:val="center"/>
          </w:tcPr>
          <w:p w14:paraId="38851B1D">
            <w:pPr>
              <w:spacing w:line="500" w:lineRule="exact"/>
              <w:jc w:val="center"/>
              <w:rPr>
                <w:rFonts w:ascii="Times New Roman" w:hAnsi="Times New Roman" w:eastAsia="仿宋_GB2312" w:cs="Times New Roman"/>
                <w:kern w:val="0"/>
                <w:sz w:val="22"/>
                <w:szCs w:val="32"/>
              </w:rPr>
            </w:pPr>
          </w:p>
        </w:tc>
        <w:tc>
          <w:tcPr>
            <w:tcW w:w="2070" w:type="dxa"/>
          </w:tcPr>
          <w:p w14:paraId="038B8012">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留学生招生</w:t>
            </w:r>
          </w:p>
        </w:tc>
        <w:tc>
          <w:tcPr>
            <w:tcW w:w="5156" w:type="dxa"/>
          </w:tcPr>
          <w:p w14:paraId="532D6AFF">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https://admission.ucas.ac.cn/ShowArticle/newslist1/9bebf12d-fc49-4d67-a8f0-76997f2d114e</w:t>
            </w:r>
          </w:p>
        </w:tc>
      </w:tr>
      <w:tr w14:paraId="300F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restart"/>
            <w:vAlign w:val="center"/>
          </w:tcPr>
          <w:p w14:paraId="5CC218FB">
            <w:pPr>
              <w:spacing w:line="500" w:lineRule="exact"/>
              <w:jc w:val="center"/>
              <w:rPr>
                <w:rFonts w:ascii="Times New Roman" w:hAnsi="Times New Roman" w:eastAsia="仿宋_GB2312" w:cs="Times New Roman"/>
                <w:kern w:val="0"/>
                <w:sz w:val="22"/>
                <w:szCs w:val="32"/>
              </w:rPr>
            </w:pPr>
            <w:r>
              <w:rPr>
                <w:rFonts w:hint="eastAsia" w:eastAsia="仿宋_GB2312"/>
                <w:b/>
                <w:kern w:val="0"/>
                <w:sz w:val="22"/>
                <w:szCs w:val="32"/>
              </w:rPr>
              <w:t>财务资产</w:t>
            </w:r>
          </w:p>
        </w:tc>
        <w:tc>
          <w:tcPr>
            <w:tcW w:w="2070" w:type="dxa"/>
          </w:tcPr>
          <w:p w14:paraId="6849DB7B">
            <w:pPr>
              <w:spacing w:line="500" w:lineRule="exact"/>
              <w:jc w:val="center"/>
              <w:rPr>
                <w:rFonts w:eastAsia="仿宋_GB2312"/>
                <w:kern w:val="0"/>
                <w:sz w:val="22"/>
                <w:szCs w:val="32"/>
              </w:rPr>
            </w:pPr>
            <w:r>
              <w:rPr>
                <w:rFonts w:hint="eastAsia" w:eastAsia="仿宋_GB2312"/>
                <w:kern w:val="0"/>
                <w:sz w:val="22"/>
                <w:szCs w:val="32"/>
              </w:rPr>
              <w:t>财务制度</w:t>
            </w:r>
          </w:p>
        </w:tc>
        <w:tc>
          <w:tcPr>
            <w:tcW w:w="5156" w:type="dxa"/>
          </w:tcPr>
          <w:p w14:paraId="4F2D2232">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https://www.ucas.ac.cn/xxgk1/sx/cwzd/index.htm</w:t>
            </w:r>
          </w:p>
        </w:tc>
      </w:tr>
      <w:tr w14:paraId="1435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vAlign w:val="center"/>
          </w:tcPr>
          <w:p w14:paraId="3C06DF56">
            <w:pPr>
              <w:spacing w:line="500" w:lineRule="exact"/>
              <w:jc w:val="center"/>
              <w:rPr>
                <w:rFonts w:eastAsia="仿宋_GB2312"/>
                <w:b/>
                <w:kern w:val="0"/>
                <w:sz w:val="22"/>
                <w:szCs w:val="32"/>
              </w:rPr>
            </w:pPr>
          </w:p>
        </w:tc>
        <w:tc>
          <w:tcPr>
            <w:tcW w:w="2070" w:type="dxa"/>
          </w:tcPr>
          <w:p w14:paraId="31BE6379">
            <w:pPr>
              <w:spacing w:line="500" w:lineRule="exact"/>
              <w:jc w:val="center"/>
              <w:rPr>
                <w:rFonts w:eastAsia="仿宋_GB2312"/>
                <w:kern w:val="0"/>
                <w:sz w:val="22"/>
                <w:szCs w:val="32"/>
              </w:rPr>
            </w:pPr>
            <w:r>
              <w:rPr>
                <w:rFonts w:hint="eastAsia" w:eastAsia="仿宋_GB2312"/>
                <w:kern w:val="0"/>
                <w:sz w:val="22"/>
                <w:szCs w:val="32"/>
              </w:rPr>
              <w:t>资产制度</w:t>
            </w:r>
          </w:p>
        </w:tc>
        <w:tc>
          <w:tcPr>
            <w:tcW w:w="5156" w:type="dxa"/>
          </w:tcPr>
          <w:p w14:paraId="12FC2FDC">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https://www.ucas.ac.cn/xxgk1/sx/zczd/index.htm</w:t>
            </w:r>
          </w:p>
        </w:tc>
      </w:tr>
      <w:tr w14:paraId="58F7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3560DD06">
            <w:pPr>
              <w:spacing w:line="500" w:lineRule="exact"/>
              <w:jc w:val="center"/>
              <w:rPr>
                <w:rFonts w:ascii="Times New Roman" w:hAnsi="Times New Roman" w:eastAsia="仿宋_GB2312" w:cs="Times New Roman"/>
                <w:kern w:val="0"/>
                <w:sz w:val="22"/>
                <w:szCs w:val="32"/>
              </w:rPr>
            </w:pPr>
          </w:p>
        </w:tc>
        <w:tc>
          <w:tcPr>
            <w:tcW w:w="2070" w:type="dxa"/>
          </w:tcPr>
          <w:p w14:paraId="71C73208">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受捐财产</w:t>
            </w:r>
          </w:p>
        </w:tc>
        <w:tc>
          <w:tcPr>
            <w:tcW w:w="5156" w:type="dxa"/>
          </w:tcPr>
          <w:p w14:paraId="226EB9DA">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http://www.ucasef.cn/index.php/zh-CN/</w:t>
            </w:r>
          </w:p>
        </w:tc>
      </w:tr>
      <w:tr w14:paraId="634D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054CBAF9">
            <w:pPr>
              <w:spacing w:line="500" w:lineRule="exact"/>
              <w:jc w:val="center"/>
              <w:rPr>
                <w:rFonts w:ascii="Times New Roman" w:hAnsi="Times New Roman" w:eastAsia="仿宋_GB2312" w:cs="Times New Roman"/>
                <w:kern w:val="0"/>
                <w:sz w:val="22"/>
                <w:szCs w:val="32"/>
              </w:rPr>
            </w:pPr>
          </w:p>
        </w:tc>
        <w:tc>
          <w:tcPr>
            <w:tcW w:w="2070" w:type="dxa"/>
          </w:tcPr>
          <w:p w14:paraId="3F5584B8">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招投标项目</w:t>
            </w:r>
          </w:p>
        </w:tc>
        <w:tc>
          <w:tcPr>
            <w:tcW w:w="5156" w:type="dxa"/>
          </w:tcPr>
          <w:p w14:paraId="135F85D4">
            <w:pPr>
              <w:spacing w:line="4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http://caigou.ucas.ac.cn/static/index.html</w:t>
            </w:r>
          </w:p>
        </w:tc>
      </w:tr>
      <w:tr w14:paraId="2188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49F62793">
            <w:pPr>
              <w:spacing w:line="500" w:lineRule="exact"/>
              <w:jc w:val="center"/>
              <w:rPr>
                <w:rFonts w:ascii="Times New Roman" w:hAnsi="Times New Roman" w:eastAsia="仿宋_GB2312" w:cs="Times New Roman"/>
                <w:kern w:val="0"/>
                <w:sz w:val="22"/>
                <w:szCs w:val="32"/>
              </w:rPr>
            </w:pPr>
          </w:p>
        </w:tc>
        <w:tc>
          <w:tcPr>
            <w:tcW w:w="2070" w:type="dxa"/>
          </w:tcPr>
          <w:p w14:paraId="3425F917">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财务预算</w:t>
            </w:r>
          </w:p>
        </w:tc>
        <w:tc>
          <w:tcPr>
            <w:tcW w:w="5156" w:type="dxa"/>
          </w:tcPr>
          <w:p w14:paraId="192F9F5E">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https://www.ucas.ac.cn/xxgk1/sx/cwys/index.htm</w:t>
            </w:r>
          </w:p>
        </w:tc>
      </w:tr>
      <w:tr w14:paraId="1A1C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124DF26E">
            <w:pPr>
              <w:spacing w:line="500" w:lineRule="exact"/>
              <w:jc w:val="center"/>
              <w:rPr>
                <w:rFonts w:ascii="Times New Roman" w:hAnsi="Times New Roman" w:eastAsia="仿宋_GB2312" w:cs="Times New Roman"/>
                <w:kern w:val="0"/>
                <w:sz w:val="22"/>
                <w:szCs w:val="32"/>
              </w:rPr>
            </w:pPr>
          </w:p>
        </w:tc>
        <w:tc>
          <w:tcPr>
            <w:tcW w:w="2070" w:type="dxa"/>
          </w:tcPr>
          <w:p w14:paraId="33368753">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财务决算</w:t>
            </w:r>
          </w:p>
        </w:tc>
        <w:tc>
          <w:tcPr>
            <w:tcW w:w="5156" w:type="dxa"/>
          </w:tcPr>
          <w:p w14:paraId="5C57F58C">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https://www.ucas.ac.cn/xxgk1/sx/cwjs/index.htm</w:t>
            </w:r>
          </w:p>
        </w:tc>
      </w:tr>
      <w:tr w14:paraId="7DD2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27B9B020">
            <w:pPr>
              <w:spacing w:line="500" w:lineRule="exact"/>
              <w:jc w:val="center"/>
              <w:rPr>
                <w:rFonts w:ascii="Times New Roman" w:hAnsi="Times New Roman" w:eastAsia="仿宋_GB2312" w:cs="Times New Roman"/>
                <w:kern w:val="0"/>
                <w:sz w:val="22"/>
                <w:szCs w:val="32"/>
              </w:rPr>
            </w:pPr>
          </w:p>
        </w:tc>
        <w:tc>
          <w:tcPr>
            <w:tcW w:w="2070" w:type="dxa"/>
          </w:tcPr>
          <w:p w14:paraId="029BDA22">
            <w:pPr>
              <w:spacing w:line="500" w:lineRule="exact"/>
              <w:jc w:val="center"/>
              <w:rPr>
                <w:rFonts w:eastAsia="仿宋_GB2312"/>
                <w:kern w:val="0"/>
                <w:sz w:val="22"/>
                <w:szCs w:val="32"/>
              </w:rPr>
            </w:pPr>
            <w:r>
              <w:rPr>
                <w:rFonts w:hint="eastAsia" w:eastAsia="仿宋_GB2312"/>
                <w:kern w:val="0"/>
                <w:sz w:val="22"/>
                <w:szCs w:val="32"/>
              </w:rPr>
              <w:t>投诉咨询</w:t>
            </w:r>
          </w:p>
        </w:tc>
        <w:tc>
          <w:tcPr>
            <w:tcW w:w="5156" w:type="dxa"/>
          </w:tcPr>
          <w:p w14:paraId="1638A63F">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https://www.ucas.ac.cn/xxgk1/sx/tszx/index.htm</w:t>
            </w:r>
          </w:p>
        </w:tc>
      </w:tr>
      <w:tr w14:paraId="6CD6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685A252A">
            <w:pPr>
              <w:spacing w:line="500" w:lineRule="exact"/>
              <w:jc w:val="center"/>
              <w:rPr>
                <w:rFonts w:ascii="Times New Roman" w:hAnsi="Times New Roman" w:eastAsia="仿宋_GB2312" w:cs="Times New Roman"/>
                <w:kern w:val="0"/>
                <w:sz w:val="22"/>
                <w:szCs w:val="32"/>
              </w:rPr>
            </w:pPr>
          </w:p>
        </w:tc>
        <w:tc>
          <w:tcPr>
            <w:tcW w:w="2070" w:type="dxa"/>
          </w:tcPr>
          <w:p w14:paraId="3700E8D5">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收费公示</w:t>
            </w:r>
          </w:p>
        </w:tc>
        <w:tc>
          <w:tcPr>
            <w:tcW w:w="5156" w:type="dxa"/>
          </w:tcPr>
          <w:p w14:paraId="115CD74E">
            <w:pPr>
              <w:spacing w:line="4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https://www.ucas.ac.cn/xxgk1/sx/sfgs/index.htm</w:t>
            </w:r>
          </w:p>
        </w:tc>
      </w:tr>
      <w:tr w14:paraId="3C2F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restart"/>
            <w:vAlign w:val="center"/>
          </w:tcPr>
          <w:p w14:paraId="64D39D28">
            <w:pPr>
              <w:spacing w:line="500" w:lineRule="exact"/>
              <w:jc w:val="center"/>
              <w:rPr>
                <w:rFonts w:ascii="Times New Roman" w:hAnsi="Times New Roman" w:eastAsia="仿宋_GB2312" w:cs="Times New Roman"/>
                <w:kern w:val="0"/>
                <w:sz w:val="22"/>
                <w:szCs w:val="32"/>
              </w:rPr>
            </w:pPr>
            <w:r>
              <w:rPr>
                <w:rFonts w:hint="eastAsia" w:eastAsia="仿宋_GB2312"/>
                <w:b/>
                <w:kern w:val="0"/>
                <w:sz w:val="22"/>
                <w:szCs w:val="32"/>
              </w:rPr>
              <w:t>人事师资</w:t>
            </w:r>
          </w:p>
        </w:tc>
        <w:tc>
          <w:tcPr>
            <w:tcW w:w="2070" w:type="dxa"/>
          </w:tcPr>
          <w:p w14:paraId="1BE335E3">
            <w:pPr>
              <w:spacing w:line="500" w:lineRule="exact"/>
              <w:jc w:val="center"/>
              <w:rPr>
                <w:rFonts w:eastAsia="仿宋_GB2312"/>
                <w:kern w:val="0"/>
                <w:sz w:val="22"/>
                <w:szCs w:val="32"/>
              </w:rPr>
            </w:pPr>
            <w:r>
              <w:rPr>
                <w:rFonts w:hint="eastAsia" w:eastAsia="仿宋_GB2312"/>
                <w:kern w:val="0"/>
                <w:sz w:val="22"/>
                <w:szCs w:val="32"/>
              </w:rPr>
              <w:t>领导兼职</w:t>
            </w:r>
          </w:p>
        </w:tc>
        <w:tc>
          <w:tcPr>
            <w:tcW w:w="5156" w:type="dxa"/>
          </w:tcPr>
          <w:p w14:paraId="5EC527AD">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https://www.ucas.ac.cn/xxgk1/sx/ldjz/index.htm</w:t>
            </w:r>
          </w:p>
        </w:tc>
      </w:tr>
      <w:tr w14:paraId="0B40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237F29D6">
            <w:pPr>
              <w:spacing w:line="500" w:lineRule="exact"/>
              <w:jc w:val="center"/>
              <w:rPr>
                <w:rFonts w:ascii="Times New Roman" w:hAnsi="Times New Roman" w:eastAsia="仿宋_GB2312" w:cs="Times New Roman"/>
                <w:kern w:val="0"/>
                <w:sz w:val="22"/>
                <w:szCs w:val="32"/>
              </w:rPr>
            </w:pPr>
          </w:p>
        </w:tc>
        <w:tc>
          <w:tcPr>
            <w:tcW w:w="2070" w:type="dxa"/>
          </w:tcPr>
          <w:p w14:paraId="439AA9C7">
            <w:pPr>
              <w:spacing w:line="500" w:lineRule="exact"/>
              <w:jc w:val="center"/>
              <w:rPr>
                <w:rFonts w:eastAsia="仿宋_GB2312"/>
                <w:kern w:val="0"/>
                <w:sz w:val="22"/>
                <w:szCs w:val="32"/>
              </w:rPr>
            </w:pPr>
            <w:r>
              <w:rPr>
                <w:rFonts w:hint="eastAsia" w:eastAsia="仿宋_GB2312"/>
                <w:kern w:val="0"/>
                <w:sz w:val="22"/>
                <w:szCs w:val="32"/>
              </w:rPr>
              <w:t>因公出国</w:t>
            </w:r>
          </w:p>
        </w:tc>
        <w:tc>
          <w:tcPr>
            <w:tcW w:w="5156" w:type="dxa"/>
          </w:tcPr>
          <w:p w14:paraId="7C0B742B">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https://www.ucas.ac.cn/xxgk1/sx/ygcg/index.htm</w:t>
            </w:r>
          </w:p>
        </w:tc>
      </w:tr>
      <w:tr w14:paraId="4823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3533D03C">
            <w:pPr>
              <w:spacing w:line="500" w:lineRule="exact"/>
              <w:jc w:val="center"/>
              <w:rPr>
                <w:rFonts w:ascii="Times New Roman" w:hAnsi="Times New Roman" w:eastAsia="仿宋_GB2312" w:cs="Times New Roman"/>
                <w:kern w:val="0"/>
                <w:sz w:val="22"/>
                <w:szCs w:val="32"/>
              </w:rPr>
            </w:pPr>
          </w:p>
        </w:tc>
        <w:tc>
          <w:tcPr>
            <w:tcW w:w="2070" w:type="dxa"/>
          </w:tcPr>
          <w:p w14:paraId="74F2814F">
            <w:pPr>
              <w:spacing w:line="500" w:lineRule="exact"/>
              <w:jc w:val="center"/>
              <w:rPr>
                <w:rFonts w:ascii="Times New Roman" w:hAnsi="Times New Roman" w:eastAsia="仿宋_GB2312" w:cs="Times New Roman"/>
                <w:kern w:val="0"/>
                <w:sz w:val="22"/>
                <w:szCs w:val="32"/>
                <w:highlight w:val="yellow"/>
              </w:rPr>
            </w:pPr>
            <w:r>
              <w:rPr>
                <w:rFonts w:hint="eastAsia" w:eastAsia="仿宋_GB2312"/>
                <w:kern w:val="0"/>
                <w:sz w:val="22"/>
                <w:szCs w:val="32"/>
              </w:rPr>
              <w:t>聘用办法</w:t>
            </w:r>
          </w:p>
        </w:tc>
        <w:tc>
          <w:tcPr>
            <w:tcW w:w="5156" w:type="dxa"/>
          </w:tcPr>
          <w:p w14:paraId="4D3DD3BF">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http://sep.ucas.ac.cn/</w:t>
            </w:r>
          </w:p>
        </w:tc>
      </w:tr>
      <w:tr w14:paraId="616B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1177CD08">
            <w:pPr>
              <w:spacing w:line="500" w:lineRule="exact"/>
              <w:jc w:val="center"/>
              <w:rPr>
                <w:rFonts w:ascii="Times New Roman" w:hAnsi="Times New Roman" w:eastAsia="仿宋_GB2312" w:cs="Times New Roman"/>
                <w:kern w:val="0"/>
                <w:sz w:val="22"/>
                <w:szCs w:val="32"/>
              </w:rPr>
            </w:pPr>
          </w:p>
        </w:tc>
        <w:tc>
          <w:tcPr>
            <w:tcW w:w="2070" w:type="dxa"/>
          </w:tcPr>
          <w:p w14:paraId="0C2E8E16">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干部任免</w:t>
            </w:r>
          </w:p>
        </w:tc>
        <w:tc>
          <w:tcPr>
            <w:tcW w:w="5156" w:type="dxa"/>
          </w:tcPr>
          <w:p w14:paraId="5C554D7B">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https://www.ucas.ac.cn/xxgk1/sx/gbrm/index.htm</w:t>
            </w:r>
          </w:p>
        </w:tc>
      </w:tr>
      <w:tr w14:paraId="06A5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548C3020">
            <w:pPr>
              <w:spacing w:line="500" w:lineRule="exact"/>
              <w:jc w:val="center"/>
              <w:rPr>
                <w:rFonts w:ascii="Times New Roman" w:hAnsi="Times New Roman" w:eastAsia="仿宋_GB2312" w:cs="Times New Roman"/>
                <w:kern w:val="0"/>
                <w:sz w:val="22"/>
                <w:szCs w:val="32"/>
              </w:rPr>
            </w:pPr>
          </w:p>
        </w:tc>
        <w:tc>
          <w:tcPr>
            <w:tcW w:w="2070" w:type="dxa"/>
          </w:tcPr>
          <w:p w14:paraId="3CE1F8A4">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招聘信息</w:t>
            </w:r>
          </w:p>
        </w:tc>
        <w:tc>
          <w:tcPr>
            <w:tcW w:w="5156" w:type="dxa"/>
          </w:tcPr>
          <w:p w14:paraId="10612240">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https://zhaopin.ucas.ac.cn/gjob/</w:t>
            </w:r>
          </w:p>
        </w:tc>
      </w:tr>
      <w:tr w14:paraId="3EB4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039A9FD3">
            <w:pPr>
              <w:spacing w:line="500" w:lineRule="exact"/>
              <w:jc w:val="center"/>
              <w:rPr>
                <w:rFonts w:ascii="Times New Roman" w:hAnsi="Times New Roman" w:eastAsia="仿宋_GB2312" w:cs="Times New Roman"/>
                <w:kern w:val="0"/>
                <w:sz w:val="22"/>
                <w:szCs w:val="32"/>
              </w:rPr>
            </w:pPr>
          </w:p>
        </w:tc>
        <w:tc>
          <w:tcPr>
            <w:tcW w:w="2070" w:type="dxa"/>
          </w:tcPr>
          <w:p w14:paraId="4BA0ECDC">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争议解决</w:t>
            </w:r>
          </w:p>
        </w:tc>
        <w:tc>
          <w:tcPr>
            <w:tcW w:w="5156" w:type="dxa"/>
          </w:tcPr>
          <w:p w14:paraId="7CCAEF4C">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https://www.ucas.ac.cn/xxgk1/sx/index.htm#</w:t>
            </w:r>
          </w:p>
        </w:tc>
      </w:tr>
      <w:tr w14:paraId="600A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restart"/>
            <w:vAlign w:val="center"/>
          </w:tcPr>
          <w:p w14:paraId="4EE11DA7">
            <w:pPr>
              <w:spacing w:line="500" w:lineRule="exact"/>
              <w:jc w:val="center"/>
              <w:rPr>
                <w:rFonts w:ascii="Times New Roman" w:hAnsi="Times New Roman" w:eastAsia="仿宋_GB2312" w:cs="Times New Roman"/>
                <w:kern w:val="0"/>
                <w:sz w:val="22"/>
                <w:szCs w:val="32"/>
              </w:rPr>
            </w:pPr>
            <w:r>
              <w:rPr>
                <w:rFonts w:hint="eastAsia" w:eastAsia="仿宋_GB2312"/>
                <w:b/>
                <w:kern w:val="0"/>
                <w:sz w:val="22"/>
                <w:szCs w:val="32"/>
              </w:rPr>
              <w:t>教学质量</w:t>
            </w:r>
          </w:p>
        </w:tc>
        <w:tc>
          <w:tcPr>
            <w:tcW w:w="2070" w:type="dxa"/>
          </w:tcPr>
          <w:p w14:paraId="5D8C5EDB">
            <w:pPr>
              <w:spacing w:line="500" w:lineRule="exact"/>
              <w:jc w:val="center"/>
              <w:rPr>
                <w:rFonts w:eastAsia="仿宋_GB2312"/>
                <w:kern w:val="0"/>
                <w:sz w:val="22"/>
                <w:szCs w:val="32"/>
              </w:rPr>
            </w:pPr>
            <w:r>
              <w:rPr>
                <w:rFonts w:hint="eastAsia" w:eastAsia="仿宋_GB2312"/>
                <w:kern w:val="0"/>
                <w:sz w:val="22"/>
                <w:szCs w:val="32"/>
              </w:rPr>
              <w:t>本科生教育</w:t>
            </w:r>
          </w:p>
        </w:tc>
        <w:tc>
          <w:tcPr>
            <w:tcW w:w="5156" w:type="dxa"/>
          </w:tcPr>
          <w:p w14:paraId="74BA9917">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https://bkjy.ucas.ac.cn/</w:t>
            </w:r>
          </w:p>
        </w:tc>
      </w:tr>
      <w:tr w14:paraId="5560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257EEC8A">
            <w:pPr>
              <w:spacing w:line="500" w:lineRule="exact"/>
              <w:jc w:val="center"/>
              <w:rPr>
                <w:rFonts w:ascii="Times New Roman" w:hAnsi="Times New Roman" w:eastAsia="仿宋_GB2312" w:cs="Times New Roman"/>
                <w:kern w:val="0"/>
                <w:sz w:val="22"/>
                <w:szCs w:val="32"/>
              </w:rPr>
            </w:pPr>
          </w:p>
        </w:tc>
        <w:tc>
          <w:tcPr>
            <w:tcW w:w="2070" w:type="dxa"/>
          </w:tcPr>
          <w:p w14:paraId="04C61F69">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研究生教育</w:t>
            </w:r>
          </w:p>
        </w:tc>
        <w:tc>
          <w:tcPr>
            <w:tcW w:w="5156" w:type="dxa"/>
          </w:tcPr>
          <w:p w14:paraId="1506DD00">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https://www.ucas.ac.cn/jyjx/yjsjy/index.htm</w:t>
            </w:r>
          </w:p>
        </w:tc>
      </w:tr>
      <w:tr w14:paraId="44EC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5B04EA36">
            <w:pPr>
              <w:spacing w:line="500" w:lineRule="exact"/>
              <w:jc w:val="center"/>
              <w:rPr>
                <w:rFonts w:ascii="Times New Roman" w:hAnsi="Times New Roman" w:eastAsia="仿宋_GB2312" w:cs="Times New Roman"/>
                <w:kern w:val="0"/>
                <w:sz w:val="22"/>
                <w:szCs w:val="32"/>
              </w:rPr>
            </w:pPr>
          </w:p>
        </w:tc>
        <w:tc>
          <w:tcPr>
            <w:tcW w:w="2070" w:type="dxa"/>
          </w:tcPr>
          <w:p w14:paraId="5FDDEACB">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留学生教育</w:t>
            </w:r>
          </w:p>
        </w:tc>
        <w:tc>
          <w:tcPr>
            <w:tcW w:w="5156" w:type="dxa"/>
          </w:tcPr>
          <w:p w14:paraId="7D6ADCD2">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https://www.ucas.ac.cn/jyjx/lxsjy/index.htm</w:t>
            </w:r>
          </w:p>
        </w:tc>
      </w:tr>
      <w:tr w14:paraId="04D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57F250E0">
            <w:pPr>
              <w:spacing w:line="500" w:lineRule="exact"/>
              <w:jc w:val="center"/>
              <w:rPr>
                <w:rFonts w:ascii="Times New Roman" w:hAnsi="Times New Roman" w:eastAsia="仿宋_GB2312" w:cs="Times New Roman"/>
                <w:kern w:val="0"/>
                <w:sz w:val="22"/>
                <w:szCs w:val="32"/>
              </w:rPr>
            </w:pPr>
          </w:p>
        </w:tc>
        <w:tc>
          <w:tcPr>
            <w:tcW w:w="2070" w:type="dxa"/>
          </w:tcPr>
          <w:p w14:paraId="51D96364">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继续教育</w:t>
            </w:r>
          </w:p>
        </w:tc>
        <w:tc>
          <w:tcPr>
            <w:tcW w:w="5156" w:type="dxa"/>
          </w:tcPr>
          <w:p w14:paraId="21FFF569">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https://www.ucas.ac.cn/jyjx/jxjy/index.htm</w:t>
            </w:r>
          </w:p>
        </w:tc>
      </w:tr>
      <w:tr w14:paraId="15DA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158CACFD">
            <w:pPr>
              <w:spacing w:line="500" w:lineRule="exact"/>
              <w:jc w:val="center"/>
              <w:rPr>
                <w:rFonts w:ascii="Times New Roman" w:hAnsi="Times New Roman" w:eastAsia="仿宋_GB2312" w:cs="Times New Roman"/>
                <w:kern w:val="0"/>
                <w:sz w:val="22"/>
                <w:szCs w:val="32"/>
              </w:rPr>
            </w:pPr>
          </w:p>
        </w:tc>
        <w:tc>
          <w:tcPr>
            <w:tcW w:w="2070" w:type="dxa"/>
          </w:tcPr>
          <w:p w14:paraId="56E0EE05">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专业设置</w:t>
            </w:r>
          </w:p>
        </w:tc>
        <w:tc>
          <w:tcPr>
            <w:tcW w:w="5156" w:type="dxa"/>
          </w:tcPr>
          <w:p w14:paraId="25A4BFB9">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https://admission.ucas.ac.cn/info/ZhaoshengZhuangye/b24c54a0-634f-4546-9403-798924fa04b1</w:t>
            </w:r>
          </w:p>
        </w:tc>
      </w:tr>
      <w:tr w14:paraId="6520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6B39DF0F">
            <w:pPr>
              <w:spacing w:line="500" w:lineRule="exact"/>
              <w:jc w:val="center"/>
              <w:rPr>
                <w:rFonts w:ascii="Times New Roman" w:hAnsi="Times New Roman" w:eastAsia="仿宋_GB2312" w:cs="Times New Roman"/>
                <w:kern w:val="0"/>
                <w:sz w:val="22"/>
                <w:szCs w:val="32"/>
              </w:rPr>
            </w:pPr>
          </w:p>
        </w:tc>
        <w:tc>
          <w:tcPr>
            <w:tcW w:w="2070" w:type="dxa"/>
          </w:tcPr>
          <w:p w14:paraId="425921BC">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课程学分</w:t>
            </w:r>
          </w:p>
        </w:tc>
        <w:tc>
          <w:tcPr>
            <w:tcW w:w="5156" w:type="dxa"/>
          </w:tcPr>
          <w:p w14:paraId="13C3D5FB">
            <w:pPr>
              <w:spacing w:line="4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http://onestop.ucas.edu.cn/home/info/f474db2f-9f64-4335-bf62-83e79ff5f8db</w:t>
            </w:r>
          </w:p>
        </w:tc>
      </w:tr>
      <w:tr w14:paraId="08F6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21B75116">
            <w:pPr>
              <w:spacing w:line="500" w:lineRule="exact"/>
              <w:jc w:val="center"/>
              <w:rPr>
                <w:rFonts w:ascii="Times New Roman" w:hAnsi="Times New Roman" w:eastAsia="仿宋_GB2312" w:cs="Times New Roman"/>
                <w:kern w:val="0"/>
                <w:sz w:val="22"/>
                <w:szCs w:val="32"/>
              </w:rPr>
            </w:pPr>
          </w:p>
        </w:tc>
        <w:tc>
          <w:tcPr>
            <w:tcW w:w="2070" w:type="dxa"/>
          </w:tcPr>
          <w:p w14:paraId="10EF366F">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本科教学质量报告</w:t>
            </w:r>
          </w:p>
        </w:tc>
        <w:tc>
          <w:tcPr>
            <w:tcW w:w="5156" w:type="dxa"/>
          </w:tcPr>
          <w:p w14:paraId="2CBD78A0">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https://www.ucas.ac.cn/xxgk1/sx/bkjxzlbg/index.htm</w:t>
            </w:r>
          </w:p>
        </w:tc>
      </w:tr>
      <w:tr w14:paraId="677F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restart"/>
            <w:vAlign w:val="center"/>
          </w:tcPr>
          <w:p w14:paraId="43FA6000">
            <w:pPr>
              <w:spacing w:line="500" w:lineRule="exact"/>
              <w:jc w:val="center"/>
              <w:rPr>
                <w:rFonts w:ascii="Times New Roman" w:hAnsi="Times New Roman" w:eastAsia="仿宋_GB2312" w:cs="Times New Roman"/>
                <w:kern w:val="0"/>
                <w:sz w:val="22"/>
                <w:szCs w:val="32"/>
              </w:rPr>
            </w:pPr>
            <w:r>
              <w:rPr>
                <w:rFonts w:hint="eastAsia" w:eastAsia="仿宋_GB2312"/>
                <w:b/>
                <w:kern w:val="0"/>
                <w:sz w:val="22"/>
                <w:szCs w:val="32"/>
              </w:rPr>
              <w:t>学生管理</w:t>
            </w:r>
          </w:p>
        </w:tc>
        <w:tc>
          <w:tcPr>
            <w:tcW w:w="2070" w:type="dxa"/>
          </w:tcPr>
          <w:p w14:paraId="6C1A15F0">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学籍管理</w:t>
            </w:r>
          </w:p>
        </w:tc>
        <w:tc>
          <w:tcPr>
            <w:tcW w:w="5156" w:type="dxa"/>
          </w:tcPr>
          <w:p w14:paraId="092AACBE">
            <w:pPr>
              <w:spacing w:line="400" w:lineRule="exact"/>
              <w:jc w:val="center"/>
              <w:rPr>
                <w:rFonts w:hint="default" w:ascii="Times New Roman" w:hAnsi="Times New Roman" w:eastAsia="仿宋_GB2312" w:cs="Times New Roman"/>
                <w:kern w:val="0"/>
                <w:sz w:val="22"/>
                <w:szCs w:val="32"/>
              </w:rPr>
            </w:pPr>
            <w:r>
              <w:rPr>
                <w:rFonts w:hint="default" w:ascii="Times New Roman" w:hAnsi="Times New Roman" w:cs="Times New Roman"/>
              </w:rPr>
              <w:t>https://onestop.ucas.ac.cn/home/info/690ea69b-3807-403f-9788-1ba435dd2599</w:t>
            </w:r>
          </w:p>
        </w:tc>
      </w:tr>
      <w:tr w14:paraId="7683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0716BD4C">
            <w:pPr>
              <w:spacing w:line="500" w:lineRule="exact"/>
              <w:jc w:val="center"/>
              <w:rPr>
                <w:rFonts w:ascii="Times New Roman" w:hAnsi="Times New Roman" w:eastAsia="仿宋_GB2312" w:cs="Times New Roman"/>
                <w:kern w:val="0"/>
                <w:sz w:val="22"/>
                <w:szCs w:val="32"/>
              </w:rPr>
            </w:pPr>
          </w:p>
        </w:tc>
        <w:tc>
          <w:tcPr>
            <w:tcW w:w="2070" w:type="dxa"/>
          </w:tcPr>
          <w:p w14:paraId="53A26AEB">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奖助学金</w:t>
            </w:r>
          </w:p>
        </w:tc>
        <w:tc>
          <w:tcPr>
            <w:tcW w:w="5156" w:type="dxa"/>
          </w:tcPr>
          <w:p w14:paraId="27FD0E27">
            <w:pPr>
              <w:spacing w:line="4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https://onestop.ucas.ac.cn/home/newslist/ae5a1c2e-2fb4-42cf-b9d4-0698ee8c915d</w:t>
            </w:r>
          </w:p>
        </w:tc>
      </w:tr>
      <w:tr w14:paraId="3477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24863B8B">
            <w:pPr>
              <w:spacing w:line="500" w:lineRule="exact"/>
              <w:jc w:val="center"/>
              <w:rPr>
                <w:rFonts w:ascii="Times New Roman" w:hAnsi="Times New Roman" w:eastAsia="仿宋_GB2312" w:cs="Times New Roman"/>
                <w:b/>
                <w:kern w:val="0"/>
                <w:sz w:val="22"/>
                <w:szCs w:val="32"/>
              </w:rPr>
            </w:pPr>
          </w:p>
        </w:tc>
        <w:tc>
          <w:tcPr>
            <w:tcW w:w="2070" w:type="dxa"/>
          </w:tcPr>
          <w:p w14:paraId="0F9980F9">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学生奖惩</w:t>
            </w:r>
          </w:p>
        </w:tc>
        <w:tc>
          <w:tcPr>
            <w:tcW w:w="5156" w:type="dxa"/>
          </w:tcPr>
          <w:p w14:paraId="59D0FEE0">
            <w:pPr>
              <w:spacing w:line="4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https://onestop.ucas.ac.cn/home/info/a06917e5-f6dc-49f9-826a-4b1c24b32cff</w:t>
            </w:r>
          </w:p>
        </w:tc>
      </w:tr>
      <w:tr w14:paraId="5F29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2BCBB30C">
            <w:pPr>
              <w:spacing w:line="500" w:lineRule="exact"/>
              <w:jc w:val="center"/>
              <w:rPr>
                <w:rFonts w:ascii="Times New Roman" w:hAnsi="Times New Roman" w:eastAsia="仿宋_GB2312" w:cs="Times New Roman"/>
                <w:kern w:val="0"/>
                <w:sz w:val="22"/>
                <w:szCs w:val="32"/>
              </w:rPr>
            </w:pPr>
          </w:p>
        </w:tc>
        <w:tc>
          <w:tcPr>
            <w:tcW w:w="2070" w:type="dxa"/>
          </w:tcPr>
          <w:p w14:paraId="27101FDB">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学生申诉</w:t>
            </w:r>
          </w:p>
        </w:tc>
        <w:tc>
          <w:tcPr>
            <w:tcW w:w="5156" w:type="dxa"/>
          </w:tcPr>
          <w:p w14:paraId="052F854A">
            <w:pPr>
              <w:spacing w:line="4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http://onestop.ucas.ac.cn/home/info/f0611bd1-03a4-4aa1-8fe0-f9f8bff797a8/2</w:t>
            </w:r>
          </w:p>
        </w:tc>
      </w:tr>
      <w:tr w14:paraId="5AB5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6BCC58C8">
            <w:pPr>
              <w:spacing w:line="500" w:lineRule="exact"/>
              <w:jc w:val="center"/>
              <w:rPr>
                <w:rFonts w:ascii="Times New Roman" w:hAnsi="Times New Roman" w:eastAsia="仿宋_GB2312" w:cs="Times New Roman"/>
                <w:b/>
                <w:kern w:val="0"/>
                <w:sz w:val="22"/>
                <w:szCs w:val="32"/>
              </w:rPr>
            </w:pPr>
          </w:p>
        </w:tc>
        <w:tc>
          <w:tcPr>
            <w:tcW w:w="2070" w:type="dxa"/>
          </w:tcPr>
          <w:p w14:paraId="17AE048F">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就业指导</w:t>
            </w:r>
          </w:p>
        </w:tc>
        <w:tc>
          <w:tcPr>
            <w:tcW w:w="5156" w:type="dxa"/>
          </w:tcPr>
          <w:p w14:paraId="42461DF9">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http://job.ucas.ac.cn/</w:t>
            </w:r>
          </w:p>
        </w:tc>
      </w:tr>
      <w:tr w14:paraId="444A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tcPr>
          <w:p w14:paraId="693FF499">
            <w:pPr>
              <w:spacing w:line="500" w:lineRule="exact"/>
              <w:jc w:val="center"/>
              <w:rPr>
                <w:rFonts w:ascii="Times New Roman" w:hAnsi="Times New Roman" w:eastAsia="仿宋_GB2312" w:cs="Times New Roman"/>
                <w:kern w:val="0"/>
                <w:sz w:val="22"/>
                <w:szCs w:val="32"/>
              </w:rPr>
            </w:pPr>
          </w:p>
        </w:tc>
        <w:tc>
          <w:tcPr>
            <w:tcW w:w="2070" w:type="dxa"/>
          </w:tcPr>
          <w:p w14:paraId="5EC956CC">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毕业信息</w:t>
            </w:r>
          </w:p>
        </w:tc>
        <w:tc>
          <w:tcPr>
            <w:tcW w:w="5156" w:type="dxa"/>
          </w:tcPr>
          <w:p w14:paraId="1798B35C">
            <w:pPr>
              <w:spacing w:line="4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http://job.ucas.ac.cn/newslist?newsColumn=07</w:t>
            </w:r>
          </w:p>
        </w:tc>
      </w:tr>
      <w:tr w14:paraId="115C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restart"/>
            <w:vAlign w:val="center"/>
          </w:tcPr>
          <w:p w14:paraId="2A76A3C7">
            <w:pPr>
              <w:spacing w:line="500" w:lineRule="exact"/>
              <w:jc w:val="center"/>
              <w:rPr>
                <w:rFonts w:ascii="Times New Roman" w:hAnsi="Times New Roman" w:eastAsia="仿宋_GB2312" w:cs="Times New Roman"/>
                <w:kern w:val="0"/>
                <w:sz w:val="22"/>
                <w:szCs w:val="32"/>
              </w:rPr>
            </w:pPr>
            <w:r>
              <w:rPr>
                <w:rFonts w:hint="eastAsia" w:eastAsia="仿宋_GB2312"/>
                <w:b/>
                <w:kern w:val="0"/>
                <w:sz w:val="22"/>
                <w:szCs w:val="32"/>
              </w:rPr>
              <w:t>学风建设</w:t>
            </w:r>
          </w:p>
        </w:tc>
        <w:tc>
          <w:tcPr>
            <w:tcW w:w="2070" w:type="dxa"/>
          </w:tcPr>
          <w:p w14:paraId="1A071B46">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建设机构</w:t>
            </w:r>
          </w:p>
        </w:tc>
        <w:tc>
          <w:tcPr>
            <w:tcW w:w="5156" w:type="dxa"/>
          </w:tcPr>
          <w:p w14:paraId="08061B80">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https://www.ucas.ac.cn/zzjg/zljg/index.htm</w:t>
            </w:r>
          </w:p>
        </w:tc>
      </w:tr>
      <w:tr w14:paraId="7317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vAlign w:val="center"/>
          </w:tcPr>
          <w:p w14:paraId="08143D96">
            <w:pPr>
              <w:spacing w:line="500" w:lineRule="exact"/>
              <w:jc w:val="center"/>
              <w:rPr>
                <w:rFonts w:ascii="Times New Roman" w:hAnsi="Times New Roman" w:eastAsia="仿宋_GB2312" w:cs="Times New Roman"/>
                <w:kern w:val="0"/>
                <w:sz w:val="22"/>
                <w:szCs w:val="32"/>
              </w:rPr>
            </w:pPr>
          </w:p>
        </w:tc>
        <w:tc>
          <w:tcPr>
            <w:tcW w:w="2070" w:type="dxa"/>
          </w:tcPr>
          <w:p w14:paraId="286B907F">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规范制度</w:t>
            </w:r>
          </w:p>
        </w:tc>
        <w:tc>
          <w:tcPr>
            <w:tcW w:w="5156" w:type="dxa"/>
          </w:tcPr>
          <w:p w14:paraId="6188541C">
            <w:pPr>
              <w:spacing w:line="4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http://onestop.ucas.edu.cn/home/newslist/65a6880f-ccd6-4cb5-a8bd-f38db31bafc9</w:t>
            </w:r>
          </w:p>
        </w:tc>
      </w:tr>
      <w:tr w14:paraId="2841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restart"/>
            <w:vAlign w:val="center"/>
          </w:tcPr>
          <w:p w14:paraId="3FA0882B">
            <w:pPr>
              <w:spacing w:line="500" w:lineRule="exact"/>
              <w:jc w:val="center"/>
              <w:rPr>
                <w:rFonts w:ascii="Times New Roman" w:hAnsi="Times New Roman" w:eastAsia="仿宋_GB2312" w:cs="Times New Roman"/>
                <w:kern w:val="0"/>
                <w:sz w:val="22"/>
                <w:szCs w:val="32"/>
              </w:rPr>
            </w:pPr>
            <w:r>
              <w:rPr>
                <w:rFonts w:hint="eastAsia" w:eastAsia="仿宋_GB2312"/>
                <w:b/>
                <w:kern w:val="0"/>
                <w:sz w:val="22"/>
                <w:szCs w:val="32"/>
              </w:rPr>
              <w:t>学位学科</w:t>
            </w:r>
          </w:p>
        </w:tc>
        <w:tc>
          <w:tcPr>
            <w:tcW w:w="2070" w:type="dxa"/>
          </w:tcPr>
          <w:p w14:paraId="1199CD77">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授予办法</w:t>
            </w:r>
          </w:p>
        </w:tc>
        <w:tc>
          <w:tcPr>
            <w:tcW w:w="5156" w:type="dxa"/>
            <w:shd w:val="clear" w:color="auto" w:fill="auto"/>
            <w:vAlign w:val="top"/>
          </w:tcPr>
          <w:p w14:paraId="7F7F0B52">
            <w:pPr>
              <w:spacing w:line="500" w:lineRule="exact"/>
              <w:jc w:val="center"/>
              <w:rPr>
                <w:rFonts w:hint="default" w:ascii="Times New Roman" w:hAnsi="Times New Roman" w:eastAsia="仿宋_GB2312" w:cs="Times New Roman"/>
                <w:kern w:val="0"/>
                <w:sz w:val="22"/>
                <w:szCs w:val="32"/>
                <w:lang w:val="en-US" w:eastAsia="zh-CN" w:bidi="ar-SA"/>
              </w:rPr>
            </w:pPr>
            <w:r>
              <w:rPr>
                <w:rFonts w:hint="default" w:ascii="Times New Roman" w:hAnsi="Times New Roman" w:eastAsia="仿宋_GB2312" w:cs="Times New Roman"/>
                <w:kern w:val="0"/>
                <w:sz w:val="22"/>
                <w:szCs w:val="32"/>
              </w:rPr>
              <w:t>https://onestop.ucas.ac.cn/home/info/9a408b61-a9b6-460f-a3c6-1ac9c7458223/2</w:t>
            </w:r>
          </w:p>
        </w:tc>
      </w:tr>
      <w:tr w14:paraId="24D8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vAlign w:val="center"/>
          </w:tcPr>
          <w:p w14:paraId="58A196B5">
            <w:pPr>
              <w:spacing w:line="500" w:lineRule="exact"/>
              <w:jc w:val="center"/>
              <w:rPr>
                <w:rFonts w:eastAsia="仿宋_GB2312"/>
                <w:b/>
                <w:kern w:val="0"/>
                <w:sz w:val="22"/>
                <w:szCs w:val="32"/>
              </w:rPr>
            </w:pPr>
          </w:p>
        </w:tc>
        <w:tc>
          <w:tcPr>
            <w:tcW w:w="2070" w:type="dxa"/>
          </w:tcPr>
          <w:p w14:paraId="6E47FE6C">
            <w:pPr>
              <w:spacing w:line="500" w:lineRule="exact"/>
              <w:jc w:val="center"/>
              <w:rPr>
                <w:rFonts w:eastAsia="仿宋_GB2312"/>
                <w:kern w:val="0"/>
                <w:sz w:val="22"/>
                <w:szCs w:val="32"/>
              </w:rPr>
            </w:pPr>
            <w:r>
              <w:rPr>
                <w:rFonts w:hint="eastAsia" w:eastAsia="仿宋_GB2312"/>
                <w:kern w:val="0"/>
                <w:sz w:val="22"/>
                <w:szCs w:val="32"/>
              </w:rPr>
              <w:t>授予公告</w:t>
            </w:r>
          </w:p>
        </w:tc>
        <w:tc>
          <w:tcPr>
            <w:tcW w:w="5156" w:type="dxa"/>
            <w:shd w:val="clear" w:color="auto" w:fill="auto"/>
            <w:vAlign w:val="top"/>
          </w:tcPr>
          <w:p w14:paraId="462F665B">
            <w:pPr>
              <w:spacing w:line="500" w:lineRule="exact"/>
              <w:jc w:val="center"/>
              <w:rPr>
                <w:rFonts w:hint="default" w:ascii="Times New Roman" w:hAnsi="Times New Roman" w:eastAsia="仿宋_GB2312" w:cs="Times New Roman"/>
                <w:kern w:val="0"/>
                <w:sz w:val="22"/>
                <w:szCs w:val="32"/>
                <w:lang w:val="en-US" w:eastAsia="zh-CN" w:bidi="ar-SA"/>
              </w:rPr>
            </w:pPr>
            <w:r>
              <w:rPr>
                <w:rFonts w:hint="default" w:ascii="Times New Roman" w:hAnsi="Times New Roman" w:eastAsia="仿宋_GB2312" w:cs="Times New Roman"/>
                <w:kern w:val="0"/>
                <w:sz w:val="22"/>
                <w:szCs w:val="32"/>
              </w:rPr>
              <w:t>https://www.ucas.ac.cn/jyjx/yjsjy/xwsygg/index.htm</w:t>
            </w:r>
          </w:p>
        </w:tc>
      </w:tr>
      <w:tr w14:paraId="2230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vAlign w:val="center"/>
          </w:tcPr>
          <w:p w14:paraId="479D4773">
            <w:pPr>
              <w:spacing w:line="500" w:lineRule="exact"/>
              <w:jc w:val="center"/>
              <w:rPr>
                <w:rFonts w:ascii="Times New Roman" w:hAnsi="Times New Roman" w:eastAsia="仿宋_GB2312" w:cs="Times New Roman"/>
                <w:kern w:val="0"/>
                <w:sz w:val="22"/>
                <w:szCs w:val="32"/>
              </w:rPr>
            </w:pPr>
          </w:p>
        </w:tc>
        <w:tc>
          <w:tcPr>
            <w:tcW w:w="2070" w:type="dxa"/>
          </w:tcPr>
          <w:p w14:paraId="77B539DA">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授予细则</w:t>
            </w:r>
          </w:p>
        </w:tc>
        <w:tc>
          <w:tcPr>
            <w:tcW w:w="5156" w:type="dxa"/>
          </w:tcPr>
          <w:p w14:paraId="2C23B718">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https://onestop.ucas.ac.cn/home/info/9a408b61-a9b6-460f-a3c6-1ac9c7458223/2</w:t>
            </w:r>
          </w:p>
        </w:tc>
      </w:tr>
      <w:tr w14:paraId="5820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vAlign w:val="center"/>
          </w:tcPr>
          <w:p w14:paraId="6E4E099D">
            <w:pPr>
              <w:spacing w:line="500" w:lineRule="exact"/>
              <w:jc w:val="center"/>
              <w:rPr>
                <w:rFonts w:ascii="Times New Roman" w:hAnsi="Times New Roman" w:eastAsia="仿宋_GB2312" w:cs="Times New Roman"/>
                <w:kern w:val="0"/>
                <w:sz w:val="22"/>
                <w:szCs w:val="32"/>
              </w:rPr>
            </w:pPr>
          </w:p>
        </w:tc>
        <w:tc>
          <w:tcPr>
            <w:tcW w:w="2070" w:type="dxa"/>
          </w:tcPr>
          <w:p w14:paraId="6D8C3101">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同等学力认定</w:t>
            </w:r>
          </w:p>
        </w:tc>
        <w:tc>
          <w:tcPr>
            <w:tcW w:w="5156" w:type="dxa"/>
          </w:tcPr>
          <w:p w14:paraId="0ABF84AE">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https://onestop.ucas.ac.cn/home/info/2f883857-4405-4b2f-8aa7-48da89bebbe1/2</w:t>
            </w:r>
          </w:p>
        </w:tc>
      </w:tr>
      <w:tr w14:paraId="4E0D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vAlign w:val="center"/>
          </w:tcPr>
          <w:p w14:paraId="424B668E">
            <w:pPr>
              <w:spacing w:line="500" w:lineRule="exact"/>
              <w:jc w:val="center"/>
              <w:rPr>
                <w:rFonts w:ascii="Times New Roman" w:hAnsi="Times New Roman" w:eastAsia="仿宋_GB2312" w:cs="Times New Roman"/>
                <w:kern w:val="0"/>
                <w:sz w:val="22"/>
                <w:szCs w:val="32"/>
              </w:rPr>
            </w:pPr>
          </w:p>
        </w:tc>
        <w:tc>
          <w:tcPr>
            <w:tcW w:w="2070" w:type="dxa"/>
          </w:tcPr>
          <w:p w14:paraId="0A0FBCFC">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新增授予审核办法</w:t>
            </w:r>
          </w:p>
        </w:tc>
        <w:tc>
          <w:tcPr>
            <w:tcW w:w="5156" w:type="dxa"/>
          </w:tcPr>
          <w:p w14:paraId="687E8F21">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https://www.ucas.ac.cn/xxgk1/sx/index.htm#</w:t>
            </w:r>
          </w:p>
        </w:tc>
      </w:tr>
      <w:tr w14:paraId="421D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vAlign w:val="center"/>
          </w:tcPr>
          <w:p w14:paraId="37247997">
            <w:pPr>
              <w:spacing w:line="500" w:lineRule="exact"/>
              <w:jc w:val="center"/>
              <w:rPr>
                <w:rFonts w:ascii="Times New Roman" w:hAnsi="Times New Roman" w:eastAsia="仿宋_GB2312" w:cs="Times New Roman"/>
                <w:kern w:val="0"/>
                <w:sz w:val="22"/>
                <w:szCs w:val="32"/>
              </w:rPr>
            </w:pPr>
          </w:p>
        </w:tc>
        <w:tc>
          <w:tcPr>
            <w:tcW w:w="2070" w:type="dxa"/>
          </w:tcPr>
          <w:p w14:paraId="74A233CA">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申报材料</w:t>
            </w:r>
          </w:p>
        </w:tc>
        <w:tc>
          <w:tcPr>
            <w:tcW w:w="5156" w:type="dxa"/>
          </w:tcPr>
          <w:p w14:paraId="6FA3A253">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https://www.ucas.ac.cn/xxgk1/sx/index.htm#</w:t>
            </w:r>
          </w:p>
        </w:tc>
      </w:tr>
      <w:tr w14:paraId="48B5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restart"/>
            <w:vAlign w:val="center"/>
          </w:tcPr>
          <w:p w14:paraId="62B83FDB">
            <w:pPr>
              <w:spacing w:line="500" w:lineRule="exact"/>
              <w:jc w:val="center"/>
              <w:rPr>
                <w:rFonts w:ascii="Times New Roman" w:hAnsi="Times New Roman" w:eastAsia="仿宋_GB2312" w:cs="Times New Roman"/>
                <w:kern w:val="0"/>
                <w:sz w:val="22"/>
                <w:szCs w:val="32"/>
              </w:rPr>
            </w:pPr>
            <w:r>
              <w:rPr>
                <w:rFonts w:hint="eastAsia" w:eastAsia="仿宋_GB2312"/>
                <w:b/>
                <w:kern w:val="0"/>
                <w:sz w:val="22"/>
                <w:szCs w:val="32"/>
              </w:rPr>
              <w:t>交流与合作</w:t>
            </w:r>
          </w:p>
        </w:tc>
        <w:tc>
          <w:tcPr>
            <w:tcW w:w="2070" w:type="dxa"/>
          </w:tcPr>
          <w:p w14:paraId="66D2B3B1">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中外合作办学</w:t>
            </w:r>
          </w:p>
        </w:tc>
        <w:tc>
          <w:tcPr>
            <w:tcW w:w="5156" w:type="dxa"/>
          </w:tcPr>
          <w:p w14:paraId="45738635">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https://www.ucas.ac.cn/jyjx/gjhzpy/index.htm</w:t>
            </w:r>
          </w:p>
        </w:tc>
      </w:tr>
      <w:tr w14:paraId="11CB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Merge w:val="continue"/>
            <w:vAlign w:val="center"/>
          </w:tcPr>
          <w:p w14:paraId="23996DA3">
            <w:pPr>
              <w:spacing w:line="500" w:lineRule="exact"/>
              <w:jc w:val="center"/>
              <w:rPr>
                <w:rFonts w:ascii="Times New Roman" w:hAnsi="Times New Roman" w:eastAsia="仿宋_GB2312" w:cs="Times New Roman"/>
                <w:kern w:val="0"/>
                <w:sz w:val="22"/>
                <w:szCs w:val="32"/>
              </w:rPr>
            </w:pPr>
          </w:p>
        </w:tc>
        <w:tc>
          <w:tcPr>
            <w:tcW w:w="2070" w:type="dxa"/>
          </w:tcPr>
          <w:p w14:paraId="725BD466">
            <w:pPr>
              <w:spacing w:line="500" w:lineRule="exact"/>
              <w:jc w:val="center"/>
              <w:rPr>
                <w:rFonts w:ascii="Times New Roman" w:hAnsi="Times New Roman" w:eastAsia="仿宋_GB2312" w:cs="Times New Roman"/>
                <w:kern w:val="0"/>
                <w:sz w:val="22"/>
                <w:szCs w:val="32"/>
              </w:rPr>
            </w:pPr>
            <w:r>
              <w:rPr>
                <w:rFonts w:hint="eastAsia" w:eastAsia="仿宋_GB2312"/>
                <w:kern w:val="0"/>
                <w:sz w:val="22"/>
                <w:szCs w:val="32"/>
              </w:rPr>
              <w:t>留学生管理</w:t>
            </w:r>
          </w:p>
        </w:tc>
        <w:tc>
          <w:tcPr>
            <w:tcW w:w="5156" w:type="dxa"/>
          </w:tcPr>
          <w:p w14:paraId="144C836A">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https://www.ucas.ac.cn/xxgk/glzc/znbmxz/d3cb8d8caadd4cdea039be573370c3da.htm</w:t>
            </w:r>
          </w:p>
        </w:tc>
      </w:tr>
      <w:tr w14:paraId="1AF2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2" w:type="dxa"/>
            <w:vAlign w:val="center"/>
          </w:tcPr>
          <w:p w14:paraId="44DE40DC">
            <w:pPr>
              <w:spacing w:line="500" w:lineRule="exact"/>
              <w:jc w:val="center"/>
              <w:rPr>
                <w:rFonts w:ascii="Times New Roman" w:hAnsi="Times New Roman" w:eastAsia="仿宋_GB2312" w:cs="Times New Roman"/>
                <w:kern w:val="0"/>
                <w:sz w:val="22"/>
                <w:szCs w:val="32"/>
              </w:rPr>
            </w:pPr>
            <w:r>
              <w:rPr>
                <w:rFonts w:hint="eastAsia" w:eastAsia="仿宋_GB2312"/>
                <w:b/>
                <w:kern w:val="0"/>
                <w:sz w:val="22"/>
                <w:szCs w:val="32"/>
              </w:rPr>
              <w:t>安全保卫</w:t>
            </w:r>
          </w:p>
        </w:tc>
        <w:tc>
          <w:tcPr>
            <w:tcW w:w="2070" w:type="dxa"/>
          </w:tcPr>
          <w:p w14:paraId="5E84757E">
            <w:pPr>
              <w:spacing w:line="500" w:lineRule="exact"/>
              <w:jc w:val="center"/>
              <w:rPr>
                <w:rFonts w:eastAsia="仿宋_GB2312"/>
                <w:kern w:val="0"/>
                <w:sz w:val="22"/>
                <w:szCs w:val="32"/>
              </w:rPr>
            </w:pPr>
            <w:r>
              <w:rPr>
                <w:rFonts w:hint="eastAsia" w:eastAsia="仿宋_GB2312"/>
                <w:kern w:val="0"/>
                <w:sz w:val="22"/>
                <w:szCs w:val="32"/>
              </w:rPr>
              <w:t>突发事件应急预案</w:t>
            </w:r>
          </w:p>
        </w:tc>
        <w:tc>
          <w:tcPr>
            <w:tcW w:w="5156" w:type="dxa"/>
          </w:tcPr>
          <w:p w14:paraId="0DF66566">
            <w:pPr>
              <w:spacing w:line="500" w:lineRule="exact"/>
              <w:jc w:val="center"/>
              <w:rPr>
                <w:rFonts w:hint="default" w:ascii="Times New Roman" w:hAnsi="Times New Roman" w:eastAsia="仿宋_GB2312" w:cs="Times New Roman"/>
                <w:kern w:val="0"/>
                <w:sz w:val="22"/>
                <w:szCs w:val="32"/>
              </w:rPr>
            </w:pPr>
            <w:r>
              <w:rPr>
                <w:rFonts w:hint="default" w:ascii="Times New Roman" w:hAnsi="Times New Roman" w:eastAsia="仿宋_GB2312" w:cs="Times New Roman"/>
                <w:kern w:val="0"/>
                <w:sz w:val="22"/>
                <w:szCs w:val="32"/>
              </w:rPr>
              <w:t>http://hqfw.ucas.edu.cn/list.html?typeId=06</w:t>
            </w:r>
          </w:p>
        </w:tc>
      </w:tr>
    </w:tbl>
    <w:p w14:paraId="59FD052C">
      <w:pPr>
        <w:ind w:firstLine="640"/>
        <w:rPr>
          <w:rFonts w:ascii="仿宋_GB2312" w:hAnsi="仿宋_GB2312" w:eastAsia="仿宋_GB2312" w:cs="仿宋_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B47"/>
    <w:rsid w:val="00005F51"/>
    <w:rsid w:val="0006524C"/>
    <w:rsid w:val="000A0D20"/>
    <w:rsid w:val="000A69FB"/>
    <w:rsid w:val="001177FE"/>
    <w:rsid w:val="0013593D"/>
    <w:rsid w:val="0017064D"/>
    <w:rsid w:val="00172A27"/>
    <w:rsid w:val="00193EA1"/>
    <w:rsid w:val="001F5375"/>
    <w:rsid w:val="002B2E8F"/>
    <w:rsid w:val="002F1DF9"/>
    <w:rsid w:val="003161EB"/>
    <w:rsid w:val="00403FF7"/>
    <w:rsid w:val="00485FA3"/>
    <w:rsid w:val="004D38EF"/>
    <w:rsid w:val="00516DA8"/>
    <w:rsid w:val="005939EA"/>
    <w:rsid w:val="005B4420"/>
    <w:rsid w:val="005C5C35"/>
    <w:rsid w:val="005F3601"/>
    <w:rsid w:val="00634DBC"/>
    <w:rsid w:val="006E7ADC"/>
    <w:rsid w:val="006F089C"/>
    <w:rsid w:val="00702CFD"/>
    <w:rsid w:val="0072474C"/>
    <w:rsid w:val="00732940"/>
    <w:rsid w:val="0076538C"/>
    <w:rsid w:val="007B6EF9"/>
    <w:rsid w:val="0083491C"/>
    <w:rsid w:val="0085321E"/>
    <w:rsid w:val="00870B81"/>
    <w:rsid w:val="00882E34"/>
    <w:rsid w:val="008A50DD"/>
    <w:rsid w:val="008A7A33"/>
    <w:rsid w:val="008D223B"/>
    <w:rsid w:val="008D3AA7"/>
    <w:rsid w:val="008F00F8"/>
    <w:rsid w:val="00904A06"/>
    <w:rsid w:val="00963481"/>
    <w:rsid w:val="00970B4A"/>
    <w:rsid w:val="009F7D9D"/>
    <w:rsid w:val="00A57620"/>
    <w:rsid w:val="00A755C7"/>
    <w:rsid w:val="00AB5903"/>
    <w:rsid w:val="00AD3E7B"/>
    <w:rsid w:val="00AE0238"/>
    <w:rsid w:val="00B23A79"/>
    <w:rsid w:val="00C02A61"/>
    <w:rsid w:val="00C328AA"/>
    <w:rsid w:val="00C36E86"/>
    <w:rsid w:val="00CC25D9"/>
    <w:rsid w:val="00D065B1"/>
    <w:rsid w:val="00D10C1C"/>
    <w:rsid w:val="00D76B07"/>
    <w:rsid w:val="00D90A78"/>
    <w:rsid w:val="00DD4982"/>
    <w:rsid w:val="00E70227"/>
    <w:rsid w:val="00EB2374"/>
    <w:rsid w:val="00FA7517"/>
    <w:rsid w:val="00FC1411"/>
    <w:rsid w:val="01005B76"/>
    <w:rsid w:val="013A0B2E"/>
    <w:rsid w:val="0165556C"/>
    <w:rsid w:val="0167116A"/>
    <w:rsid w:val="016C7CFA"/>
    <w:rsid w:val="01CC1135"/>
    <w:rsid w:val="01FA641F"/>
    <w:rsid w:val="0207686C"/>
    <w:rsid w:val="020B7D0D"/>
    <w:rsid w:val="025A3646"/>
    <w:rsid w:val="026D16C0"/>
    <w:rsid w:val="027B4A1E"/>
    <w:rsid w:val="03525F75"/>
    <w:rsid w:val="039D65CE"/>
    <w:rsid w:val="040D07F6"/>
    <w:rsid w:val="04527A49"/>
    <w:rsid w:val="04DF1D02"/>
    <w:rsid w:val="051F1CB0"/>
    <w:rsid w:val="057F0D5E"/>
    <w:rsid w:val="058346C1"/>
    <w:rsid w:val="05B43FF7"/>
    <w:rsid w:val="05FB0243"/>
    <w:rsid w:val="0615441D"/>
    <w:rsid w:val="065E3B5C"/>
    <w:rsid w:val="066110AB"/>
    <w:rsid w:val="06A57E18"/>
    <w:rsid w:val="06B07B82"/>
    <w:rsid w:val="0716130D"/>
    <w:rsid w:val="072E4F4D"/>
    <w:rsid w:val="07356B3F"/>
    <w:rsid w:val="075177CC"/>
    <w:rsid w:val="076B0EA9"/>
    <w:rsid w:val="078E60A4"/>
    <w:rsid w:val="085A5264"/>
    <w:rsid w:val="09B47825"/>
    <w:rsid w:val="09BB26DA"/>
    <w:rsid w:val="09C44A74"/>
    <w:rsid w:val="09DF6D3E"/>
    <w:rsid w:val="0A0145C4"/>
    <w:rsid w:val="0A583F07"/>
    <w:rsid w:val="0A801063"/>
    <w:rsid w:val="0B33223B"/>
    <w:rsid w:val="0BC44020"/>
    <w:rsid w:val="0BE0321F"/>
    <w:rsid w:val="0C92285D"/>
    <w:rsid w:val="0CB011E9"/>
    <w:rsid w:val="0CCF11E0"/>
    <w:rsid w:val="0D712EC4"/>
    <w:rsid w:val="0DAC66BF"/>
    <w:rsid w:val="0DB723EB"/>
    <w:rsid w:val="0E0E7B9E"/>
    <w:rsid w:val="0E200A92"/>
    <w:rsid w:val="0F2A7111"/>
    <w:rsid w:val="0F952C28"/>
    <w:rsid w:val="0F985BF5"/>
    <w:rsid w:val="0FB7580F"/>
    <w:rsid w:val="0FFD4A5B"/>
    <w:rsid w:val="108D203D"/>
    <w:rsid w:val="11625235"/>
    <w:rsid w:val="118F1F5E"/>
    <w:rsid w:val="12202D91"/>
    <w:rsid w:val="12B1333A"/>
    <w:rsid w:val="12D32094"/>
    <w:rsid w:val="12F67409"/>
    <w:rsid w:val="130B4CCD"/>
    <w:rsid w:val="131C4CCA"/>
    <w:rsid w:val="13656661"/>
    <w:rsid w:val="137218E4"/>
    <w:rsid w:val="13912AE9"/>
    <w:rsid w:val="13966CD1"/>
    <w:rsid w:val="13EE7444"/>
    <w:rsid w:val="145C7D16"/>
    <w:rsid w:val="14862963"/>
    <w:rsid w:val="15221E3A"/>
    <w:rsid w:val="15677715"/>
    <w:rsid w:val="16523B10"/>
    <w:rsid w:val="16E77337"/>
    <w:rsid w:val="17314BC6"/>
    <w:rsid w:val="17C0507E"/>
    <w:rsid w:val="17C73392"/>
    <w:rsid w:val="18334FEA"/>
    <w:rsid w:val="18501FF1"/>
    <w:rsid w:val="1898470F"/>
    <w:rsid w:val="18C27D65"/>
    <w:rsid w:val="196B1EF1"/>
    <w:rsid w:val="198C3DED"/>
    <w:rsid w:val="19D850DE"/>
    <w:rsid w:val="1A006D5F"/>
    <w:rsid w:val="1A410043"/>
    <w:rsid w:val="1A72727A"/>
    <w:rsid w:val="1AC15A62"/>
    <w:rsid w:val="1AE6745C"/>
    <w:rsid w:val="1B0C0D77"/>
    <w:rsid w:val="1B0C6E18"/>
    <w:rsid w:val="1B4A0C0E"/>
    <w:rsid w:val="1BCB22A8"/>
    <w:rsid w:val="1BEB6F5A"/>
    <w:rsid w:val="1C00293C"/>
    <w:rsid w:val="1CC96B83"/>
    <w:rsid w:val="1D6420CD"/>
    <w:rsid w:val="1DA03A6C"/>
    <w:rsid w:val="1DAA32AF"/>
    <w:rsid w:val="1DAF53B2"/>
    <w:rsid w:val="1E676EC3"/>
    <w:rsid w:val="1EAD2920"/>
    <w:rsid w:val="1F094599"/>
    <w:rsid w:val="1F244626"/>
    <w:rsid w:val="1FBF16BB"/>
    <w:rsid w:val="1FCE4B66"/>
    <w:rsid w:val="2004280E"/>
    <w:rsid w:val="201054AB"/>
    <w:rsid w:val="204526E9"/>
    <w:rsid w:val="2130085A"/>
    <w:rsid w:val="219C49EB"/>
    <w:rsid w:val="219E6F8C"/>
    <w:rsid w:val="21B01D21"/>
    <w:rsid w:val="221B2DED"/>
    <w:rsid w:val="22302F27"/>
    <w:rsid w:val="228B6AB8"/>
    <w:rsid w:val="22E01392"/>
    <w:rsid w:val="23F04E33"/>
    <w:rsid w:val="24124543"/>
    <w:rsid w:val="242A2CE1"/>
    <w:rsid w:val="245C2AF7"/>
    <w:rsid w:val="24F16C6F"/>
    <w:rsid w:val="24F55FF9"/>
    <w:rsid w:val="250505B0"/>
    <w:rsid w:val="25153315"/>
    <w:rsid w:val="25493FF4"/>
    <w:rsid w:val="25712C5E"/>
    <w:rsid w:val="26D46227"/>
    <w:rsid w:val="27866E93"/>
    <w:rsid w:val="279D1446"/>
    <w:rsid w:val="286054C5"/>
    <w:rsid w:val="28BE4183"/>
    <w:rsid w:val="28E14183"/>
    <w:rsid w:val="28F65B60"/>
    <w:rsid w:val="292F1FF9"/>
    <w:rsid w:val="29AF11B5"/>
    <w:rsid w:val="2A2953D2"/>
    <w:rsid w:val="2B1B2811"/>
    <w:rsid w:val="2C066E27"/>
    <w:rsid w:val="2C771584"/>
    <w:rsid w:val="2D161D2D"/>
    <w:rsid w:val="2D5E0FE4"/>
    <w:rsid w:val="2D71006C"/>
    <w:rsid w:val="2D8B7E46"/>
    <w:rsid w:val="2DD72944"/>
    <w:rsid w:val="2E631781"/>
    <w:rsid w:val="2F8B78A0"/>
    <w:rsid w:val="2FA95C42"/>
    <w:rsid w:val="30EF3AAF"/>
    <w:rsid w:val="30F1253A"/>
    <w:rsid w:val="31650116"/>
    <w:rsid w:val="3171068D"/>
    <w:rsid w:val="31CA749A"/>
    <w:rsid w:val="32677238"/>
    <w:rsid w:val="33044C2E"/>
    <w:rsid w:val="333F067D"/>
    <w:rsid w:val="33693B02"/>
    <w:rsid w:val="33D362D3"/>
    <w:rsid w:val="34814B30"/>
    <w:rsid w:val="348744BB"/>
    <w:rsid w:val="35A949D6"/>
    <w:rsid w:val="36FA13F9"/>
    <w:rsid w:val="371F101C"/>
    <w:rsid w:val="375963D8"/>
    <w:rsid w:val="38546D55"/>
    <w:rsid w:val="387978C8"/>
    <w:rsid w:val="38EC72DC"/>
    <w:rsid w:val="38EF1D88"/>
    <w:rsid w:val="393A056F"/>
    <w:rsid w:val="39833969"/>
    <w:rsid w:val="39AB6CC6"/>
    <w:rsid w:val="39BB7346"/>
    <w:rsid w:val="39CE50C5"/>
    <w:rsid w:val="3A0E134F"/>
    <w:rsid w:val="3A2B7467"/>
    <w:rsid w:val="3A374711"/>
    <w:rsid w:val="3A610762"/>
    <w:rsid w:val="3A8F7D9E"/>
    <w:rsid w:val="3B013DDA"/>
    <w:rsid w:val="3BBE6921"/>
    <w:rsid w:val="3BEF6D08"/>
    <w:rsid w:val="3C321F4D"/>
    <w:rsid w:val="3C506C67"/>
    <w:rsid w:val="3CA80A09"/>
    <w:rsid w:val="3CE108FB"/>
    <w:rsid w:val="3CE251E5"/>
    <w:rsid w:val="3D937747"/>
    <w:rsid w:val="3DC729DF"/>
    <w:rsid w:val="3EC60A53"/>
    <w:rsid w:val="3EE57BB4"/>
    <w:rsid w:val="3F7755AE"/>
    <w:rsid w:val="3FE35205"/>
    <w:rsid w:val="3FEB46F5"/>
    <w:rsid w:val="40295CD4"/>
    <w:rsid w:val="40E10824"/>
    <w:rsid w:val="4110076E"/>
    <w:rsid w:val="41425719"/>
    <w:rsid w:val="415C44C9"/>
    <w:rsid w:val="422F22A3"/>
    <w:rsid w:val="42B86DC5"/>
    <w:rsid w:val="437C105D"/>
    <w:rsid w:val="440F1F6A"/>
    <w:rsid w:val="44790ED4"/>
    <w:rsid w:val="448239F1"/>
    <w:rsid w:val="45225545"/>
    <w:rsid w:val="45253553"/>
    <w:rsid w:val="456E5467"/>
    <w:rsid w:val="458118F9"/>
    <w:rsid w:val="45EE3F48"/>
    <w:rsid w:val="46A67243"/>
    <w:rsid w:val="46DC5081"/>
    <w:rsid w:val="46DE2CAE"/>
    <w:rsid w:val="472E0158"/>
    <w:rsid w:val="4788279E"/>
    <w:rsid w:val="478C7A26"/>
    <w:rsid w:val="48281FD6"/>
    <w:rsid w:val="48471FE4"/>
    <w:rsid w:val="484940F9"/>
    <w:rsid w:val="487B2FE0"/>
    <w:rsid w:val="48887D30"/>
    <w:rsid w:val="48AE781C"/>
    <w:rsid w:val="48CC315C"/>
    <w:rsid w:val="48DF7FED"/>
    <w:rsid w:val="48F11FB7"/>
    <w:rsid w:val="48F40D44"/>
    <w:rsid w:val="491208CD"/>
    <w:rsid w:val="49475364"/>
    <w:rsid w:val="49996E91"/>
    <w:rsid w:val="4A5E7309"/>
    <w:rsid w:val="4AFF00E3"/>
    <w:rsid w:val="4B052EAF"/>
    <w:rsid w:val="4B120D37"/>
    <w:rsid w:val="4B2657DA"/>
    <w:rsid w:val="4C081CA4"/>
    <w:rsid w:val="4CB04025"/>
    <w:rsid w:val="4D6B7C12"/>
    <w:rsid w:val="4DA93D5A"/>
    <w:rsid w:val="4DCF2397"/>
    <w:rsid w:val="4E9004C2"/>
    <w:rsid w:val="4E901F73"/>
    <w:rsid w:val="4E9B515F"/>
    <w:rsid w:val="4F1C6FFB"/>
    <w:rsid w:val="4F2847B1"/>
    <w:rsid w:val="4F353875"/>
    <w:rsid w:val="4F985538"/>
    <w:rsid w:val="4FB12D62"/>
    <w:rsid w:val="4FC203F8"/>
    <w:rsid w:val="50441941"/>
    <w:rsid w:val="51241B8B"/>
    <w:rsid w:val="515521F6"/>
    <w:rsid w:val="518630E1"/>
    <w:rsid w:val="51A158F3"/>
    <w:rsid w:val="52301F38"/>
    <w:rsid w:val="528823E5"/>
    <w:rsid w:val="529A085E"/>
    <w:rsid w:val="52D4006D"/>
    <w:rsid w:val="545C3E6F"/>
    <w:rsid w:val="54D32CC7"/>
    <w:rsid w:val="54D93B57"/>
    <w:rsid w:val="54DB100C"/>
    <w:rsid w:val="552454EC"/>
    <w:rsid w:val="55486B9C"/>
    <w:rsid w:val="55565E8A"/>
    <w:rsid w:val="55704ABA"/>
    <w:rsid w:val="56A405BE"/>
    <w:rsid w:val="56CF62D5"/>
    <w:rsid w:val="57690E4F"/>
    <w:rsid w:val="577D3F68"/>
    <w:rsid w:val="57920456"/>
    <w:rsid w:val="57F21C5E"/>
    <w:rsid w:val="58645C0A"/>
    <w:rsid w:val="586D27CC"/>
    <w:rsid w:val="58BE0814"/>
    <w:rsid w:val="58C41089"/>
    <w:rsid w:val="58C513F1"/>
    <w:rsid w:val="58E0339D"/>
    <w:rsid w:val="58EA1824"/>
    <w:rsid w:val="590B1718"/>
    <w:rsid w:val="59342BE6"/>
    <w:rsid w:val="595C2A72"/>
    <w:rsid w:val="595C7A7D"/>
    <w:rsid w:val="5965491F"/>
    <w:rsid w:val="59886B03"/>
    <w:rsid w:val="59EB1B1F"/>
    <w:rsid w:val="5A407962"/>
    <w:rsid w:val="5A50198F"/>
    <w:rsid w:val="5A6310DA"/>
    <w:rsid w:val="5C17466F"/>
    <w:rsid w:val="5C820500"/>
    <w:rsid w:val="5CAF1152"/>
    <w:rsid w:val="5D487BBF"/>
    <w:rsid w:val="5D8156FC"/>
    <w:rsid w:val="5DB1138B"/>
    <w:rsid w:val="5DD32FD9"/>
    <w:rsid w:val="5E1E4379"/>
    <w:rsid w:val="5E281D50"/>
    <w:rsid w:val="5E737178"/>
    <w:rsid w:val="5E7A79CF"/>
    <w:rsid w:val="5F0F069E"/>
    <w:rsid w:val="5F225AB5"/>
    <w:rsid w:val="600D4171"/>
    <w:rsid w:val="605709CF"/>
    <w:rsid w:val="60E04BAD"/>
    <w:rsid w:val="618E5E31"/>
    <w:rsid w:val="627E7EAE"/>
    <w:rsid w:val="63176985"/>
    <w:rsid w:val="634425E2"/>
    <w:rsid w:val="636C2805"/>
    <w:rsid w:val="63D77671"/>
    <w:rsid w:val="63FA2E95"/>
    <w:rsid w:val="64191AC8"/>
    <w:rsid w:val="64580CB0"/>
    <w:rsid w:val="64A55079"/>
    <w:rsid w:val="64E2249C"/>
    <w:rsid w:val="651702FD"/>
    <w:rsid w:val="65293EFD"/>
    <w:rsid w:val="653E7CA9"/>
    <w:rsid w:val="66BA0FA3"/>
    <w:rsid w:val="66E82263"/>
    <w:rsid w:val="67271150"/>
    <w:rsid w:val="672E29D7"/>
    <w:rsid w:val="67995EE7"/>
    <w:rsid w:val="67FF7716"/>
    <w:rsid w:val="68AC01EF"/>
    <w:rsid w:val="68D35286"/>
    <w:rsid w:val="68E24BA2"/>
    <w:rsid w:val="68E62570"/>
    <w:rsid w:val="692A48E1"/>
    <w:rsid w:val="695958FA"/>
    <w:rsid w:val="69E468D7"/>
    <w:rsid w:val="6A293CEF"/>
    <w:rsid w:val="6A814492"/>
    <w:rsid w:val="6A956173"/>
    <w:rsid w:val="6AAB0741"/>
    <w:rsid w:val="6B115979"/>
    <w:rsid w:val="6B31168F"/>
    <w:rsid w:val="6B491D6E"/>
    <w:rsid w:val="6BD87CF3"/>
    <w:rsid w:val="6C0A59FA"/>
    <w:rsid w:val="6C481435"/>
    <w:rsid w:val="6CD27D15"/>
    <w:rsid w:val="6CD471E8"/>
    <w:rsid w:val="6CEB0121"/>
    <w:rsid w:val="6D5E4C4A"/>
    <w:rsid w:val="6D9F19E7"/>
    <w:rsid w:val="6E2F4682"/>
    <w:rsid w:val="6E6B7F14"/>
    <w:rsid w:val="6E8C162A"/>
    <w:rsid w:val="6ED50C51"/>
    <w:rsid w:val="6F7F12BA"/>
    <w:rsid w:val="6F827424"/>
    <w:rsid w:val="6FBF710B"/>
    <w:rsid w:val="71472A0C"/>
    <w:rsid w:val="714E798D"/>
    <w:rsid w:val="720601E3"/>
    <w:rsid w:val="721F3F41"/>
    <w:rsid w:val="7240407E"/>
    <w:rsid w:val="727F4D0E"/>
    <w:rsid w:val="728A58AF"/>
    <w:rsid w:val="728C11DD"/>
    <w:rsid w:val="732672DA"/>
    <w:rsid w:val="733358EA"/>
    <w:rsid w:val="73581DFB"/>
    <w:rsid w:val="73601B58"/>
    <w:rsid w:val="739A2388"/>
    <w:rsid w:val="73AB5AB5"/>
    <w:rsid w:val="74081DF4"/>
    <w:rsid w:val="74111680"/>
    <w:rsid w:val="74230B2C"/>
    <w:rsid w:val="74AF3E2E"/>
    <w:rsid w:val="74BC2C75"/>
    <w:rsid w:val="74D22BEB"/>
    <w:rsid w:val="75221DEF"/>
    <w:rsid w:val="753E5865"/>
    <w:rsid w:val="75653527"/>
    <w:rsid w:val="757B2147"/>
    <w:rsid w:val="75A803E5"/>
    <w:rsid w:val="760F3113"/>
    <w:rsid w:val="76325D90"/>
    <w:rsid w:val="76CC01D8"/>
    <w:rsid w:val="76D67D67"/>
    <w:rsid w:val="76FC2E0F"/>
    <w:rsid w:val="77282DFA"/>
    <w:rsid w:val="782E738B"/>
    <w:rsid w:val="78DA28CF"/>
    <w:rsid w:val="79563FBF"/>
    <w:rsid w:val="7A893F92"/>
    <w:rsid w:val="7A8B7BB0"/>
    <w:rsid w:val="7B6F3636"/>
    <w:rsid w:val="7B9B6ED9"/>
    <w:rsid w:val="7C6F5D09"/>
    <w:rsid w:val="7CA801AC"/>
    <w:rsid w:val="7D0859B6"/>
    <w:rsid w:val="7D291B63"/>
    <w:rsid w:val="7D556CBB"/>
    <w:rsid w:val="7E1A3B67"/>
    <w:rsid w:val="7E2120FB"/>
    <w:rsid w:val="7F2620AB"/>
    <w:rsid w:val="7F570062"/>
    <w:rsid w:val="7FDF71C6"/>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20"/>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FollowedHyperlink"/>
    <w:basedOn w:val="9"/>
    <w:qFormat/>
    <w:uiPriority w:val="0"/>
    <w:rPr>
      <w:color w:val="800080"/>
      <w:u w:val="single"/>
    </w:rPr>
  </w:style>
  <w:style w:type="character" w:styleId="12">
    <w:name w:val="HTML Definition"/>
    <w:basedOn w:val="9"/>
    <w:qFormat/>
    <w:uiPriority w:val="0"/>
    <w:rPr>
      <w:i/>
      <w:iCs/>
    </w:rPr>
  </w:style>
  <w:style w:type="character" w:styleId="13">
    <w:name w:val="Hyperlink"/>
    <w:basedOn w:val="9"/>
    <w:qFormat/>
    <w:uiPriority w:val="0"/>
    <w:rPr>
      <w:color w:val="0000FF"/>
      <w:u w:val="single"/>
    </w:rPr>
  </w:style>
  <w:style w:type="character" w:styleId="14">
    <w:name w:val="HTML Code"/>
    <w:basedOn w:val="9"/>
    <w:qFormat/>
    <w:uiPriority w:val="0"/>
    <w:rPr>
      <w:rFonts w:hint="default" w:ascii="monospace" w:hAnsi="monospace" w:eastAsia="monospace" w:cs="monospace"/>
      <w:sz w:val="21"/>
      <w:szCs w:val="21"/>
    </w:rPr>
  </w:style>
  <w:style w:type="character" w:styleId="15">
    <w:name w:val="annotation reference"/>
    <w:basedOn w:val="9"/>
    <w:qFormat/>
    <w:uiPriority w:val="0"/>
    <w:rPr>
      <w:sz w:val="21"/>
      <w:szCs w:val="21"/>
    </w:rPr>
  </w:style>
  <w:style w:type="character" w:styleId="16">
    <w:name w:val="HTML Keyboard"/>
    <w:basedOn w:val="9"/>
    <w:qFormat/>
    <w:uiPriority w:val="0"/>
    <w:rPr>
      <w:rFonts w:ascii="monospace" w:hAnsi="monospace" w:eastAsia="monospace" w:cs="monospace"/>
      <w:sz w:val="21"/>
      <w:szCs w:val="21"/>
    </w:rPr>
  </w:style>
  <w:style w:type="character" w:styleId="17">
    <w:name w:val="HTML Sample"/>
    <w:basedOn w:val="9"/>
    <w:qFormat/>
    <w:uiPriority w:val="0"/>
    <w:rPr>
      <w:rFonts w:hint="default" w:ascii="monospace" w:hAnsi="monospace" w:eastAsia="monospace" w:cs="monospace"/>
      <w:sz w:val="21"/>
      <w:szCs w:val="21"/>
    </w:rPr>
  </w:style>
  <w:style w:type="paragraph" w:customStyle="1" w:styleId="18">
    <w:name w:val="Default"/>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9">
    <w:name w:val="active[data-v-47bba42e]"/>
    <w:basedOn w:val="9"/>
    <w:qFormat/>
    <w:uiPriority w:val="0"/>
    <w:rPr>
      <w:color w:val="FFFFFF"/>
      <w:sz w:val="21"/>
      <w:szCs w:val="21"/>
      <w:shd w:val="clear" w:color="auto" w:fill="2F94F5"/>
    </w:rPr>
  </w:style>
  <w:style w:type="character" w:customStyle="1" w:styleId="20">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21">
    <w:name w:val="页眉 字符"/>
    <w:basedOn w:val="9"/>
    <w:link w:val="6"/>
    <w:qFormat/>
    <w:uiPriority w:val="0"/>
    <w:rPr>
      <w:rFonts w:asciiTheme="minorHAnsi" w:hAnsiTheme="minorHAnsi" w:eastAsiaTheme="minorEastAsia" w:cstheme="minorBidi"/>
      <w:kern w:val="2"/>
      <w:sz w:val="18"/>
      <w:szCs w:val="18"/>
    </w:rPr>
  </w:style>
  <w:style w:type="character" w:customStyle="1" w:styleId="22">
    <w:name w:val="页脚 字符"/>
    <w:basedOn w:val="9"/>
    <w:link w:val="5"/>
    <w:qFormat/>
    <w:uiPriority w:val="0"/>
    <w:rPr>
      <w:rFonts w:asciiTheme="minorHAnsi" w:hAnsiTheme="minorHAnsi" w:eastAsiaTheme="minorEastAsia" w:cstheme="minorBidi"/>
      <w:kern w:val="2"/>
      <w:sz w:val="18"/>
      <w:szCs w:val="18"/>
    </w:rPr>
  </w:style>
  <w:style w:type="paragraph" w:styleId="23">
    <w:name w:val="List Paragraph"/>
    <w:basedOn w:val="1"/>
    <w:qFormat/>
    <w:uiPriority w:val="99"/>
    <w:pPr>
      <w:ind w:firstLine="420" w:firstLineChars="200"/>
    </w:pPr>
  </w:style>
  <w:style w:type="character" w:customStyle="1" w:styleId="24">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5E7F-A9E2-43FA-B80D-117E5BBF2838}">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13</Pages>
  <Words>1309</Words>
  <Characters>7466</Characters>
  <Lines>62</Lines>
  <Paragraphs>17</Paragraphs>
  <TotalTime>0</TotalTime>
  <ScaleCrop>false</ScaleCrop>
  <LinksUpToDate>false</LinksUpToDate>
  <CharactersWithSpaces>8758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2023-10-08T00:34:00Z</dcterms:created>
  <dc:creator>pmh</dc:creator>
  <cp:lastModifiedBy>潘沫晗</cp:lastModifiedBy>
  <dcterms:modified xsi:type="dcterms:W3CDTF">2025-10-29T09:22:24Z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8E219B4E94284E4D8FFC4832D4C1603E</vt:lpwstr>
  </property>
</Properties>
</file>